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7FC" w:rsidRPr="007226DB" w:rsidRDefault="007917FC" w:rsidP="007917FC">
      <w:pPr>
        <w:contextualSpacing/>
        <w:jc w:val="right"/>
      </w:pPr>
      <w:r>
        <w:tab/>
      </w:r>
      <w:r>
        <w:tab/>
      </w:r>
      <w:r w:rsidRPr="007226DB">
        <w:t>Проект</w:t>
      </w:r>
    </w:p>
    <w:p w:rsidR="007917FC" w:rsidRDefault="007917FC" w:rsidP="007917FC">
      <w:pPr>
        <w:tabs>
          <w:tab w:val="left" w:pos="6147"/>
        </w:tabs>
        <w:contextualSpacing/>
      </w:pPr>
      <w:r>
        <w:tab/>
      </w:r>
    </w:p>
    <w:p w:rsidR="007917FC" w:rsidRPr="007226DB" w:rsidRDefault="007917FC" w:rsidP="007917FC">
      <w:pPr>
        <w:contextualSpacing/>
        <w:jc w:val="right"/>
      </w:pPr>
    </w:p>
    <w:p w:rsidR="007917FC" w:rsidRPr="007226DB" w:rsidRDefault="007917FC" w:rsidP="007917FC">
      <w:pPr>
        <w:widowControl w:val="0"/>
        <w:contextualSpacing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ПРАВИТЕЛЬСТВО УДМУРТСКОЙ РЕСПУБЛИКИ</w:t>
      </w:r>
    </w:p>
    <w:p w:rsidR="007917FC" w:rsidRDefault="007917FC" w:rsidP="007917FC">
      <w:pPr>
        <w:contextualSpacing/>
        <w:jc w:val="center"/>
        <w:rPr>
          <w:b/>
        </w:rPr>
      </w:pPr>
      <w:r>
        <w:rPr>
          <w:b/>
        </w:rPr>
        <w:t>ПОСТАНОВЛЕНИЕ</w:t>
      </w:r>
    </w:p>
    <w:p w:rsidR="007917FC" w:rsidRDefault="007917FC" w:rsidP="007917FC">
      <w:pPr>
        <w:contextualSpacing/>
        <w:jc w:val="center"/>
        <w:rPr>
          <w:b/>
        </w:rPr>
      </w:pPr>
    </w:p>
    <w:p w:rsidR="007917FC" w:rsidRPr="00E25E6F" w:rsidRDefault="007917FC" w:rsidP="007917FC">
      <w:pPr>
        <w:jc w:val="center"/>
      </w:pPr>
    </w:p>
    <w:p w:rsidR="007917FC" w:rsidRPr="00E25E6F" w:rsidRDefault="007917FC" w:rsidP="007917FC">
      <w:r w:rsidRPr="00E25E6F">
        <w:t>от «__</w:t>
      </w:r>
      <w:proofErr w:type="gramStart"/>
      <w:r w:rsidRPr="00E25E6F">
        <w:t>_»_</w:t>
      </w:r>
      <w:proofErr w:type="gramEnd"/>
      <w:r w:rsidRPr="00E25E6F">
        <w:t xml:space="preserve">______ 20__ года </w:t>
      </w:r>
      <w:r w:rsidRPr="00E25E6F">
        <w:tab/>
      </w:r>
      <w:r w:rsidRPr="00E25E6F">
        <w:tab/>
      </w:r>
      <w:r w:rsidRPr="00E25E6F">
        <w:tab/>
      </w:r>
      <w:r w:rsidRPr="00E25E6F">
        <w:tab/>
      </w:r>
      <w:r w:rsidRPr="00E25E6F">
        <w:tab/>
      </w:r>
      <w:r w:rsidRPr="00E25E6F">
        <w:tab/>
      </w:r>
      <w:r w:rsidRPr="00E25E6F">
        <w:tab/>
      </w:r>
      <w:r w:rsidRPr="00E25E6F">
        <w:tab/>
        <w:t xml:space="preserve"> № ___</w:t>
      </w:r>
    </w:p>
    <w:p w:rsidR="007917FC" w:rsidRDefault="007917FC" w:rsidP="007917FC">
      <w:pPr>
        <w:contextualSpacing/>
        <w:rPr>
          <w:b/>
        </w:rPr>
      </w:pPr>
    </w:p>
    <w:p w:rsidR="007917FC" w:rsidRDefault="007917FC" w:rsidP="007917FC">
      <w:pPr>
        <w:contextualSpacing/>
        <w:jc w:val="center"/>
        <w:rPr>
          <w:b/>
        </w:rPr>
      </w:pPr>
      <w:r>
        <w:t>г. Ижевск</w:t>
      </w:r>
    </w:p>
    <w:p w:rsidR="007917FC" w:rsidRPr="004842B9" w:rsidRDefault="007917FC" w:rsidP="007917FC">
      <w:pPr>
        <w:contextualSpacing/>
        <w:jc w:val="center"/>
        <w:rPr>
          <w:b/>
        </w:rPr>
      </w:pPr>
    </w:p>
    <w:p w:rsidR="007917FC" w:rsidRPr="004842B9" w:rsidRDefault="007917FC" w:rsidP="007917FC">
      <w:pPr>
        <w:contextualSpacing/>
        <w:jc w:val="center"/>
        <w:rPr>
          <w:b/>
        </w:rPr>
      </w:pPr>
    </w:p>
    <w:p w:rsidR="007917FC" w:rsidRPr="004842B9" w:rsidRDefault="007917FC" w:rsidP="007917FC">
      <w:pPr>
        <w:contextualSpacing/>
        <w:jc w:val="center"/>
        <w:rPr>
          <w:b/>
        </w:rPr>
      </w:pPr>
      <w:r w:rsidRPr="005E0285">
        <w:rPr>
          <w:b/>
        </w:rPr>
        <w:t xml:space="preserve">Об утверждении </w:t>
      </w:r>
      <w:r>
        <w:rPr>
          <w:b/>
        </w:rPr>
        <w:t>Правил</w:t>
      </w:r>
      <w:r w:rsidRPr="005E0285">
        <w:rPr>
          <w:b/>
        </w:rPr>
        <w:t xml:space="preserve"> отбора управляющей компании по управлению и (или) эксплуатации, техническому и санитарному содержанию научно-производственного центра испытаний и компетенций в области развития технологий беспилотных авиационных систем в Удмуртской Республике</w:t>
      </w:r>
    </w:p>
    <w:p w:rsidR="007917FC" w:rsidRPr="004842B9" w:rsidRDefault="007917FC" w:rsidP="007917FC">
      <w:pPr>
        <w:contextualSpacing/>
        <w:jc w:val="center"/>
        <w:rPr>
          <w:b/>
        </w:rPr>
      </w:pPr>
    </w:p>
    <w:p w:rsidR="007917FC" w:rsidRPr="0092259E" w:rsidRDefault="007917FC" w:rsidP="007917FC">
      <w:pPr>
        <w:contextualSpacing/>
        <w:jc w:val="center"/>
        <w:rPr>
          <w:b/>
        </w:rPr>
      </w:pPr>
    </w:p>
    <w:p w:rsidR="007917FC" w:rsidRPr="00B47608" w:rsidRDefault="00344C32" w:rsidP="00B47608">
      <w:pPr>
        <w:ind w:firstLine="709"/>
        <w:contextualSpacing/>
        <w:jc w:val="both"/>
      </w:pPr>
      <w:r>
        <w:t xml:space="preserve">В соответствии с постановлением Правительства Российской Федерации от 15 апреля 2014 года № 328 «Об утверждении </w:t>
      </w:r>
      <w:r w:rsidR="00B47608">
        <w:t>государственной</w:t>
      </w:r>
      <w:r>
        <w:t xml:space="preserve"> программы Российской Федерации</w:t>
      </w:r>
      <w:r w:rsidR="00B47608">
        <w:t xml:space="preserve"> «Развитие промышленности и повы</w:t>
      </w:r>
      <w:r w:rsidR="00FF2E85">
        <w:t>шение ее конкурентоспособности»</w:t>
      </w:r>
      <w:r w:rsidR="00B47608">
        <w:t xml:space="preserve"> </w:t>
      </w:r>
      <w:r w:rsidR="007917FC">
        <w:t xml:space="preserve">Правительство Удмуртской Республики </w:t>
      </w:r>
      <w:r w:rsidR="007917FC" w:rsidRPr="00D641E2">
        <w:rPr>
          <w:b/>
        </w:rPr>
        <w:t>постановляет:</w:t>
      </w:r>
    </w:p>
    <w:p w:rsidR="007917FC" w:rsidRPr="00A17332" w:rsidRDefault="007917FC" w:rsidP="007917FC">
      <w:pPr>
        <w:ind w:firstLine="709"/>
        <w:contextualSpacing/>
        <w:jc w:val="both"/>
      </w:pPr>
      <w:r>
        <w:rPr>
          <w:color w:val="000000"/>
        </w:rPr>
        <w:t>1. Утвердить</w:t>
      </w:r>
      <w:r w:rsidRPr="00234078">
        <w:rPr>
          <w:color w:val="000000"/>
        </w:rPr>
        <w:t xml:space="preserve"> </w:t>
      </w:r>
      <w:r w:rsidRPr="009E566E">
        <w:t>прилагаемые Правила</w:t>
      </w:r>
      <w:r w:rsidRPr="006B6C5C">
        <w:rPr>
          <w:color w:val="000000"/>
        </w:rPr>
        <w:t xml:space="preserve"> отбора </w:t>
      </w:r>
      <w:r w:rsidRPr="00613A91">
        <w:rPr>
          <w:color w:val="000000"/>
        </w:rPr>
        <w:t xml:space="preserve">управляющей компании по управлению и (или) эксплуатации, техническому и санитарному содержанию научно-производственного центра испытаний и компетенций в области развития технологий беспилотных авиационных систем в Удмуртской </w:t>
      </w:r>
      <w:r w:rsidRPr="004A4DBE">
        <w:t>Республике (далее – Правила</w:t>
      </w:r>
      <w:r w:rsidRPr="00A17332">
        <w:t>).</w:t>
      </w:r>
    </w:p>
    <w:p w:rsidR="007917FC" w:rsidRPr="004A4DBE" w:rsidRDefault="007917FC" w:rsidP="007917FC">
      <w:pPr>
        <w:ind w:firstLine="709"/>
        <w:contextualSpacing/>
        <w:jc w:val="both"/>
      </w:pPr>
      <w:r w:rsidRPr="004A4DBE">
        <w:t xml:space="preserve">2. Определить Министерство промышленности и торговли Удмуртской Республики уполномоченным исполнительным органом Удмуртской Республики на заключение соглашений с управляющими компаниями о намерениях управляющих компаний по управлению и (или) эксплуатации, техническому и санитарному содержанию научно-производственного центра испытаний и компетенций в области развития технологий беспилотных авиационных систем </w:t>
      </w:r>
      <w:r w:rsidRPr="007F0F6C">
        <w:t>в рамках комплекса мероприятий по оснащению научно-производственного центра оборудованием</w:t>
      </w:r>
      <w:r w:rsidRPr="004A4DBE">
        <w:t>, дополнительных соглашений к ним, на принятие решений о расторжении таких соглашений и об урегулировании вытекающих из них споров, а также на осуществление иных полном</w:t>
      </w:r>
      <w:r w:rsidR="00A17332">
        <w:t>очий, предусмотренных соглашения</w:t>
      </w:r>
      <w:r w:rsidRPr="004A4DBE">
        <w:t>ми.</w:t>
      </w:r>
    </w:p>
    <w:p w:rsidR="007917FC" w:rsidRDefault="007917FC" w:rsidP="007917FC">
      <w:pPr>
        <w:ind w:firstLine="709"/>
        <w:contextualSpacing/>
        <w:jc w:val="both"/>
      </w:pPr>
      <w:r w:rsidRPr="00344C32">
        <w:t xml:space="preserve">3. Министерству промышленности и торговли Удмуртской Республики в течение </w:t>
      </w:r>
      <w:r w:rsidR="00344C32" w:rsidRPr="00344C32">
        <w:t>10</w:t>
      </w:r>
      <w:r w:rsidRPr="00344C32">
        <w:t xml:space="preserve"> календарных дней со дня вступления в силу настоящего постановления утвердить рекомендованные формы предоставления информации при подготовке заявки и прилагаемых к ней документов на отбор управляющих компаний по управлению и (или) эксплуатации, техническому и санитарному содержанию научно-производственного центра испытаний и компетенций в </w:t>
      </w:r>
      <w:r w:rsidRPr="00344C32">
        <w:lastRenderedPageBreak/>
        <w:t xml:space="preserve">области развития технологий беспилотных авиационных систем </w:t>
      </w:r>
      <w:r w:rsidRPr="007F0F6C">
        <w:t>в рамках комплекса мероприятий по оснащению научно-производственного центра оборудованием.</w:t>
      </w:r>
    </w:p>
    <w:p w:rsidR="007E5057" w:rsidRDefault="007E5057" w:rsidP="007917FC">
      <w:pPr>
        <w:ind w:firstLine="709"/>
        <w:contextualSpacing/>
        <w:jc w:val="both"/>
      </w:pPr>
    </w:p>
    <w:p w:rsidR="007E5057" w:rsidRDefault="007E5057" w:rsidP="007917FC">
      <w:pPr>
        <w:ind w:firstLine="709"/>
        <w:contextualSpacing/>
        <w:jc w:val="both"/>
      </w:pPr>
    </w:p>
    <w:p w:rsidR="007E5057" w:rsidRPr="00344C32" w:rsidRDefault="007E5057" w:rsidP="007917FC">
      <w:pPr>
        <w:ind w:firstLine="709"/>
        <w:contextualSpacing/>
        <w:jc w:val="both"/>
      </w:pPr>
    </w:p>
    <w:p w:rsidR="007917FC" w:rsidRPr="0092259E" w:rsidRDefault="007917FC" w:rsidP="007917FC">
      <w:pPr>
        <w:contextualSpacing/>
        <w:rPr>
          <w:b/>
        </w:rPr>
      </w:pPr>
      <w:r w:rsidRPr="0092259E">
        <w:rPr>
          <w:b/>
        </w:rPr>
        <w:t>Председатель Правительства</w:t>
      </w:r>
    </w:p>
    <w:p w:rsidR="007917FC" w:rsidRDefault="007917FC" w:rsidP="007917FC">
      <w:pPr>
        <w:rPr>
          <w:b/>
        </w:rPr>
      </w:pPr>
      <w:r w:rsidRPr="00E25E6F">
        <w:rPr>
          <w:b/>
        </w:rPr>
        <w:t xml:space="preserve">Удмуртской Республики </w:t>
      </w:r>
      <w:r w:rsidRPr="00E25E6F">
        <w:rPr>
          <w:b/>
        </w:rPr>
        <w:tab/>
      </w:r>
      <w:r w:rsidRPr="00E25E6F">
        <w:rPr>
          <w:b/>
        </w:rPr>
        <w:tab/>
      </w:r>
      <w:r w:rsidRPr="00E25E6F">
        <w:rPr>
          <w:b/>
        </w:rPr>
        <w:tab/>
      </w:r>
      <w:r w:rsidRPr="00E25E6F">
        <w:rPr>
          <w:b/>
        </w:rPr>
        <w:tab/>
      </w:r>
      <w:r w:rsidRPr="00E25E6F">
        <w:rPr>
          <w:b/>
        </w:rPr>
        <w:tab/>
      </w:r>
      <w:r>
        <w:rPr>
          <w:b/>
        </w:rPr>
        <w:t xml:space="preserve">    </w:t>
      </w:r>
      <w:r w:rsidRPr="00E25E6F">
        <w:rPr>
          <w:b/>
        </w:rPr>
        <w:tab/>
        <w:t xml:space="preserve">      </w:t>
      </w:r>
      <w:r>
        <w:rPr>
          <w:b/>
        </w:rPr>
        <w:t xml:space="preserve"> Я.В. Семенов</w:t>
      </w:r>
    </w:p>
    <w:p w:rsidR="007917FC" w:rsidRDefault="007917FC" w:rsidP="007917FC">
      <w:pPr>
        <w:contextualSpacing/>
        <w:rPr>
          <w:b/>
        </w:rPr>
      </w:pPr>
    </w:p>
    <w:p w:rsidR="007917FC" w:rsidRDefault="007917FC" w:rsidP="007917FC">
      <w:pPr>
        <w:contextualSpacing/>
      </w:pPr>
      <w:r>
        <w:tab/>
      </w:r>
    </w:p>
    <w:p w:rsidR="007E5057" w:rsidRPr="00C852A3" w:rsidRDefault="007E5057" w:rsidP="007917FC">
      <w:pPr>
        <w:contextualSpacing/>
        <w:rPr>
          <w:b/>
        </w:rPr>
      </w:pPr>
    </w:p>
    <w:p w:rsidR="007917FC" w:rsidRDefault="007917FC" w:rsidP="007917FC">
      <w:pPr>
        <w:contextualSpacing/>
      </w:pPr>
      <w:r w:rsidRPr="007226DB">
        <w:t>Проект вносит: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2126"/>
        <w:gridCol w:w="3260"/>
      </w:tblGrid>
      <w:tr w:rsidR="007917FC" w:rsidTr="00960147">
        <w:tc>
          <w:tcPr>
            <w:tcW w:w="4361" w:type="dxa"/>
            <w:shd w:val="clear" w:color="auto" w:fill="auto"/>
          </w:tcPr>
          <w:p w:rsidR="007917FC" w:rsidRDefault="007917FC" w:rsidP="00960147">
            <w:pPr>
              <w:contextualSpacing/>
              <w:jc w:val="both"/>
            </w:pPr>
            <w:r w:rsidRPr="001143AA">
              <w:t>министр промышленности и торговли Удмуртской Республики</w:t>
            </w:r>
          </w:p>
        </w:tc>
        <w:tc>
          <w:tcPr>
            <w:tcW w:w="2126" w:type="dxa"/>
            <w:shd w:val="clear" w:color="auto" w:fill="auto"/>
          </w:tcPr>
          <w:p w:rsidR="007917FC" w:rsidRDefault="007917FC" w:rsidP="00960147">
            <w:pPr>
              <w:contextualSpacing/>
            </w:pPr>
            <w:r>
              <w:rPr>
                <w:lang w:val="en-US"/>
              </w:rPr>
              <w:t>&lt;</w:t>
            </w:r>
            <w:r>
              <w:t>ЭП</w:t>
            </w:r>
            <w:r>
              <w:rPr>
                <w:lang w:val="en-US"/>
              </w:rPr>
              <w:t>&gt;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917FC" w:rsidRDefault="007917FC" w:rsidP="00960147">
            <w:pPr>
              <w:contextualSpacing/>
              <w:jc w:val="right"/>
            </w:pPr>
            <w:r w:rsidRPr="001143AA">
              <w:t>В.А. Лашкарев</w:t>
            </w:r>
          </w:p>
        </w:tc>
      </w:tr>
    </w:tbl>
    <w:p w:rsidR="007917FC" w:rsidRDefault="007917FC" w:rsidP="007917FC">
      <w:pPr>
        <w:contextualSpacing/>
      </w:pPr>
    </w:p>
    <w:p w:rsidR="007917FC" w:rsidRDefault="007917FC" w:rsidP="007917FC">
      <w:pPr>
        <w:contextualSpacing/>
      </w:pPr>
    </w:p>
    <w:p w:rsidR="007917FC" w:rsidRDefault="007917FC" w:rsidP="007917FC">
      <w:pPr>
        <w:contextualSpacing/>
      </w:pPr>
    </w:p>
    <w:p w:rsidR="007917FC" w:rsidRDefault="007917FC" w:rsidP="007917FC">
      <w:pPr>
        <w:contextualSpacing/>
      </w:pPr>
    </w:p>
    <w:p w:rsidR="007917FC" w:rsidRDefault="007917FC" w:rsidP="007917FC">
      <w:pPr>
        <w:contextualSpacing/>
      </w:pPr>
    </w:p>
    <w:p w:rsidR="007917FC" w:rsidRDefault="007917FC" w:rsidP="007917FC">
      <w:pPr>
        <w:contextualSpacing/>
      </w:pPr>
    </w:p>
    <w:p w:rsidR="007917FC" w:rsidRDefault="007917FC" w:rsidP="007917FC">
      <w:pPr>
        <w:contextualSpacing/>
      </w:pPr>
    </w:p>
    <w:p w:rsidR="007917FC" w:rsidRPr="007226DB" w:rsidRDefault="007917FC" w:rsidP="007917FC">
      <w:pPr>
        <w:contextualSpacing/>
      </w:pPr>
      <w:r w:rsidRPr="007226DB">
        <w:t>_______________________________________________________________</w:t>
      </w:r>
      <w:r>
        <w:t>__</w:t>
      </w:r>
      <w:r w:rsidRPr="007226DB">
        <w:t>_</w:t>
      </w:r>
    </w:p>
    <w:p w:rsidR="007917FC" w:rsidRPr="00A27CD1" w:rsidRDefault="007917FC" w:rsidP="007917FC">
      <w:pPr>
        <w:contextualSpacing/>
        <w:jc w:val="both"/>
        <w:rPr>
          <w:sz w:val="22"/>
        </w:rPr>
      </w:pPr>
      <w:r w:rsidRPr="00A27CD1">
        <w:rPr>
          <w:sz w:val="22"/>
        </w:rPr>
        <w:t>Разослать:</w:t>
      </w:r>
      <w:r w:rsidRPr="005E0285">
        <w:rPr>
          <w:sz w:val="22"/>
        </w:rPr>
        <w:t xml:space="preserve"> </w:t>
      </w:r>
      <w:r w:rsidRPr="00A27CD1">
        <w:rPr>
          <w:sz w:val="22"/>
        </w:rPr>
        <w:t>Разослать:</w:t>
      </w:r>
      <w:r>
        <w:rPr>
          <w:sz w:val="22"/>
        </w:rPr>
        <w:t xml:space="preserve"> с</w:t>
      </w:r>
      <w:r w:rsidRPr="004E1898">
        <w:rPr>
          <w:sz w:val="22"/>
        </w:rPr>
        <w:t>екретариат Главы У</w:t>
      </w:r>
      <w:r>
        <w:rPr>
          <w:sz w:val="22"/>
        </w:rPr>
        <w:t xml:space="preserve">дмуртской </w:t>
      </w:r>
      <w:r w:rsidRPr="004E1898">
        <w:rPr>
          <w:sz w:val="22"/>
        </w:rPr>
        <w:t>Р</w:t>
      </w:r>
      <w:r>
        <w:rPr>
          <w:sz w:val="22"/>
        </w:rPr>
        <w:t>еспублики</w:t>
      </w:r>
      <w:r w:rsidRPr="004E1898">
        <w:rPr>
          <w:sz w:val="22"/>
        </w:rPr>
        <w:t xml:space="preserve">, </w:t>
      </w:r>
      <w:r>
        <w:rPr>
          <w:sz w:val="22"/>
        </w:rPr>
        <w:t>с</w:t>
      </w:r>
      <w:r w:rsidRPr="004E1898">
        <w:rPr>
          <w:sz w:val="22"/>
        </w:rPr>
        <w:t>екретариат Председателя Правительства У</w:t>
      </w:r>
      <w:r>
        <w:rPr>
          <w:sz w:val="22"/>
        </w:rPr>
        <w:t xml:space="preserve">дмуртской </w:t>
      </w:r>
      <w:r w:rsidRPr="004E1898">
        <w:rPr>
          <w:sz w:val="22"/>
        </w:rPr>
        <w:t>Р</w:t>
      </w:r>
      <w:r>
        <w:rPr>
          <w:sz w:val="22"/>
        </w:rPr>
        <w:t>еспублики, с</w:t>
      </w:r>
      <w:r w:rsidRPr="004E1898">
        <w:rPr>
          <w:sz w:val="22"/>
        </w:rPr>
        <w:t>екретариат Первого заместителя Председателя Правительства У</w:t>
      </w:r>
      <w:r>
        <w:rPr>
          <w:sz w:val="22"/>
        </w:rPr>
        <w:t xml:space="preserve">дмуртской </w:t>
      </w:r>
      <w:r w:rsidRPr="004E1898">
        <w:rPr>
          <w:sz w:val="22"/>
        </w:rPr>
        <w:t>Р</w:t>
      </w:r>
      <w:r>
        <w:rPr>
          <w:sz w:val="22"/>
        </w:rPr>
        <w:t>еспублики</w:t>
      </w:r>
      <w:r w:rsidRPr="004E1898">
        <w:rPr>
          <w:sz w:val="22"/>
        </w:rPr>
        <w:t xml:space="preserve">, </w:t>
      </w:r>
      <w:proofErr w:type="spellStart"/>
      <w:r w:rsidRPr="004E1898">
        <w:rPr>
          <w:sz w:val="22"/>
        </w:rPr>
        <w:t>Минпромторг</w:t>
      </w:r>
      <w:proofErr w:type="spellEnd"/>
      <w:r w:rsidRPr="004E1898">
        <w:rPr>
          <w:sz w:val="22"/>
        </w:rPr>
        <w:t xml:space="preserve"> УР, М</w:t>
      </w:r>
      <w:r>
        <w:rPr>
          <w:sz w:val="22"/>
        </w:rPr>
        <w:t>инэкономики УР, Минфин Удмуртии,</w:t>
      </w:r>
      <w:r w:rsidRPr="004E1898">
        <w:rPr>
          <w:sz w:val="22"/>
        </w:rPr>
        <w:t xml:space="preserve"> Госсовет УР, ГКК УР, Управление Минюста России по Удмуртской Республике, СПС, </w:t>
      </w:r>
      <w:proofErr w:type="spellStart"/>
      <w:r w:rsidRPr="004E1898">
        <w:rPr>
          <w:sz w:val="22"/>
        </w:rPr>
        <w:t>web</w:t>
      </w:r>
      <w:proofErr w:type="spellEnd"/>
      <w:r w:rsidRPr="004E1898">
        <w:rPr>
          <w:sz w:val="22"/>
        </w:rPr>
        <w:t>-сайт</w:t>
      </w:r>
    </w:p>
    <w:p w:rsidR="00D10DAE" w:rsidRDefault="00D10DAE" w:rsidP="007917FC"/>
    <w:p w:rsidR="008C44F6" w:rsidRDefault="008C44F6" w:rsidP="007917FC"/>
    <w:p w:rsidR="008C44F6" w:rsidRDefault="008C44F6" w:rsidP="007917FC"/>
    <w:p w:rsidR="008C44F6" w:rsidRDefault="008C44F6" w:rsidP="007917FC"/>
    <w:p w:rsidR="008C44F6" w:rsidRDefault="008C44F6" w:rsidP="007917FC"/>
    <w:p w:rsidR="008C44F6" w:rsidRDefault="008C44F6" w:rsidP="007917FC"/>
    <w:p w:rsidR="008C44F6" w:rsidRDefault="008C44F6" w:rsidP="007917FC"/>
    <w:p w:rsidR="008C44F6" w:rsidRDefault="008C44F6" w:rsidP="007917FC"/>
    <w:p w:rsidR="008C44F6" w:rsidRDefault="008C44F6" w:rsidP="007917FC"/>
    <w:p w:rsidR="008C44F6" w:rsidRDefault="008C44F6" w:rsidP="007917FC"/>
    <w:p w:rsidR="008C44F6" w:rsidRDefault="008C44F6" w:rsidP="007917FC"/>
    <w:p w:rsidR="008C44F6" w:rsidRDefault="008C44F6" w:rsidP="007917FC"/>
    <w:p w:rsidR="008C44F6" w:rsidRDefault="008C44F6" w:rsidP="007917FC"/>
    <w:p w:rsidR="008C44F6" w:rsidRDefault="008C44F6" w:rsidP="007917FC"/>
    <w:p w:rsidR="008C44F6" w:rsidRDefault="008C44F6" w:rsidP="007917FC"/>
    <w:p w:rsidR="008C44F6" w:rsidRDefault="008C44F6" w:rsidP="007917FC"/>
    <w:p w:rsidR="008C44F6" w:rsidRDefault="008C44F6" w:rsidP="007917FC"/>
    <w:p w:rsidR="008C44F6" w:rsidRDefault="008C44F6" w:rsidP="007917FC"/>
    <w:p w:rsidR="008C44F6" w:rsidRDefault="008C44F6" w:rsidP="007917FC"/>
    <w:p w:rsidR="008C44F6" w:rsidRPr="00D53FEC" w:rsidRDefault="008C44F6" w:rsidP="008C44F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D53FEC">
        <w:rPr>
          <w:rFonts w:ascii="Times New Roman" w:hAnsi="Times New Roman" w:cs="Times New Roman"/>
          <w:b w:val="0"/>
          <w:sz w:val="28"/>
          <w:szCs w:val="28"/>
        </w:rPr>
        <w:t>УТВЕРЖДЕНЫ</w:t>
      </w:r>
    </w:p>
    <w:p w:rsidR="008C44F6" w:rsidRPr="00D53FEC" w:rsidRDefault="008C44F6" w:rsidP="008C44F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53FEC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</w:t>
      </w:r>
    </w:p>
    <w:p w:rsidR="008C44F6" w:rsidRPr="00D53FEC" w:rsidRDefault="008C44F6" w:rsidP="008C44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3FE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Удмуртской Республики </w:t>
      </w:r>
    </w:p>
    <w:p w:rsidR="008C44F6" w:rsidRPr="00D53FEC" w:rsidRDefault="008C44F6" w:rsidP="008C44F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53FEC">
        <w:rPr>
          <w:rFonts w:ascii="Times New Roman" w:hAnsi="Times New Roman" w:cs="Times New Roman"/>
          <w:b w:val="0"/>
          <w:sz w:val="28"/>
          <w:szCs w:val="28"/>
        </w:rPr>
        <w:t xml:space="preserve">   от «___» _________ 2024 года № ___</w:t>
      </w:r>
    </w:p>
    <w:p w:rsidR="008C44F6" w:rsidRDefault="008C44F6" w:rsidP="008C44F6">
      <w:pPr>
        <w:jc w:val="center"/>
        <w:rPr>
          <w:rFonts w:eastAsia="Times New Roman"/>
          <w:b/>
          <w:bCs/>
          <w:color w:val="000000" w:themeColor="text1"/>
        </w:rPr>
      </w:pPr>
    </w:p>
    <w:p w:rsidR="008C44F6" w:rsidRDefault="008C44F6" w:rsidP="008C44F6">
      <w:pPr>
        <w:jc w:val="center"/>
        <w:rPr>
          <w:rFonts w:eastAsia="Times New Roman"/>
          <w:b/>
          <w:bCs/>
          <w:color w:val="000000" w:themeColor="text1"/>
        </w:rPr>
      </w:pPr>
    </w:p>
    <w:p w:rsidR="008C44F6" w:rsidRPr="003310F3" w:rsidRDefault="008C44F6" w:rsidP="008C44F6">
      <w:pPr>
        <w:jc w:val="center"/>
        <w:rPr>
          <w:rFonts w:eastAsia="Times New Roman"/>
          <w:b/>
          <w:bCs/>
          <w:color w:val="000000" w:themeColor="text1"/>
        </w:rPr>
      </w:pPr>
      <w:r>
        <w:rPr>
          <w:rFonts w:eastAsia="Times New Roman"/>
          <w:b/>
          <w:bCs/>
          <w:color w:val="000000" w:themeColor="text1"/>
        </w:rPr>
        <w:t>ПРАВИЛА</w:t>
      </w:r>
    </w:p>
    <w:p w:rsidR="008C44F6" w:rsidRPr="003310F3" w:rsidRDefault="008C44F6" w:rsidP="008C44F6">
      <w:pPr>
        <w:jc w:val="center"/>
        <w:rPr>
          <w:rFonts w:eastAsia="Times New Roman"/>
          <w:b/>
          <w:bCs/>
          <w:color w:val="000000" w:themeColor="text1"/>
        </w:rPr>
      </w:pPr>
      <w:r w:rsidRPr="003310F3">
        <w:rPr>
          <w:rFonts w:eastAsia="Times New Roman"/>
          <w:b/>
          <w:bCs/>
          <w:color w:val="000000" w:themeColor="text1"/>
        </w:rPr>
        <w:t xml:space="preserve">отбора </w:t>
      </w:r>
      <w:r w:rsidRPr="00630BEA">
        <w:rPr>
          <w:rFonts w:eastAsia="Times New Roman"/>
          <w:b/>
          <w:bCs/>
          <w:color w:val="000000" w:themeColor="text1"/>
        </w:rPr>
        <w:t>управляющей компании по управлению и (или) эксплуатации, техническому и санитарному содержанию научно-производственного центра</w:t>
      </w:r>
      <w:r w:rsidRPr="00630BEA">
        <w:rPr>
          <w:b/>
          <w:bCs/>
          <w:color w:val="22272F"/>
          <w:shd w:val="clear" w:color="auto" w:fill="FFFFFF"/>
        </w:rPr>
        <w:t xml:space="preserve"> </w:t>
      </w:r>
      <w:r w:rsidRPr="00630BEA">
        <w:rPr>
          <w:rFonts w:eastAsia="Times New Roman"/>
          <w:b/>
          <w:bCs/>
          <w:color w:val="000000" w:themeColor="text1"/>
        </w:rPr>
        <w:t xml:space="preserve">испытаний и компетенций в области развития технологий беспилотных авиационных систем </w:t>
      </w:r>
      <w:r>
        <w:rPr>
          <w:rFonts w:eastAsia="Times New Roman"/>
          <w:b/>
          <w:bCs/>
          <w:color w:val="000000" w:themeColor="text1"/>
        </w:rPr>
        <w:t xml:space="preserve">в </w:t>
      </w:r>
      <w:r w:rsidRPr="003310F3">
        <w:rPr>
          <w:rFonts w:eastAsia="Times New Roman"/>
          <w:b/>
          <w:bCs/>
          <w:color w:val="000000" w:themeColor="text1"/>
        </w:rPr>
        <w:t>Удмуртской Республике</w:t>
      </w:r>
    </w:p>
    <w:p w:rsidR="008C44F6" w:rsidRPr="003310F3" w:rsidRDefault="008C44F6" w:rsidP="008C44F6">
      <w:pPr>
        <w:jc w:val="both"/>
        <w:rPr>
          <w:rFonts w:eastAsia="Times New Roman"/>
          <w:b/>
          <w:bCs/>
          <w:color w:val="000000" w:themeColor="text1"/>
        </w:rPr>
      </w:pPr>
    </w:p>
    <w:p w:rsidR="008C44F6" w:rsidRPr="003310F3" w:rsidRDefault="008C44F6" w:rsidP="008C44F6">
      <w:pPr>
        <w:jc w:val="both"/>
        <w:rPr>
          <w:rFonts w:eastAsia="Times New Roman"/>
          <w:b/>
          <w:bCs/>
          <w:color w:val="000000" w:themeColor="text1"/>
        </w:rPr>
      </w:pPr>
    </w:p>
    <w:p w:rsidR="008C44F6" w:rsidRPr="003310F3" w:rsidRDefault="008C44F6" w:rsidP="008C44F6">
      <w:pPr>
        <w:jc w:val="center"/>
        <w:rPr>
          <w:rFonts w:eastAsia="Times New Roman"/>
          <w:bCs/>
          <w:color w:val="000000" w:themeColor="text1"/>
        </w:rPr>
      </w:pPr>
      <w:r w:rsidRPr="003310F3">
        <w:rPr>
          <w:rFonts w:eastAsia="Times New Roman"/>
          <w:bCs/>
          <w:color w:val="000000" w:themeColor="text1"/>
        </w:rPr>
        <w:t>I. Общие положения</w:t>
      </w:r>
    </w:p>
    <w:p w:rsidR="008C44F6" w:rsidRPr="003310F3" w:rsidRDefault="008C44F6" w:rsidP="008C44F6">
      <w:pPr>
        <w:jc w:val="both"/>
        <w:rPr>
          <w:rFonts w:eastAsia="Times New Roman"/>
          <w:b/>
          <w:bCs/>
          <w:color w:val="000000" w:themeColor="text1"/>
        </w:rPr>
      </w:pPr>
    </w:p>
    <w:p w:rsidR="008C44F6" w:rsidRDefault="008C44F6" w:rsidP="008C44F6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color w:val="000000" w:themeColor="text1"/>
        </w:rPr>
      </w:pPr>
      <w:r w:rsidRPr="003310F3">
        <w:rPr>
          <w:rFonts w:eastAsia="Times New Roman"/>
          <w:bCs/>
          <w:color w:val="000000" w:themeColor="text1"/>
        </w:rPr>
        <w:t>1. </w:t>
      </w:r>
      <w:r w:rsidRPr="0036693A">
        <w:rPr>
          <w:rFonts w:eastAsia="Times New Roman"/>
          <w:bCs/>
        </w:rPr>
        <w:t xml:space="preserve">Настоящие Правила </w:t>
      </w:r>
      <w:r>
        <w:rPr>
          <w:rFonts w:eastAsia="Times New Roman"/>
          <w:bCs/>
          <w:color w:val="000000" w:themeColor="text1"/>
        </w:rPr>
        <w:t>разработаны</w:t>
      </w:r>
      <w:r w:rsidRPr="003310F3">
        <w:rPr>
          <w:rFonts w:eastAsia="Times New Roman"/>
          <w:bCs/>
          <w:color w:val="000000" w:themeColor="text1"/>
        </w:rPr>
        <w:t xml:space="preserve"> </w:t>
      </w:r>
      <w:r>
        <w:rPr>
          <w:rFonts w:eastAsia="Times New Roman"/>
          <w:bCs/>
          <w:color w:val="000000" w:themeColor="text1"/>
        </w:rPr>
        <w:t xml:space="preserve">в целях реализации </w:t>
      </w:r>
      <w:r w:rsidRPr="00630BEA">
        <w:rPr>
          <w:rFonts w:eastAsia="Times New Roman"/>
          <w:bCs/>
          <w:color w:val="000000" w:themeColor="text1"/>
        </w:rPr>
        <w:t>Правил предоставления субсидий из федерального бюджета бюджетам субъектов Российской Федерации на создание сети научно-производственных центров испытаний и компетенций в области развития технологий беспилотных авиационных систем,</w:t>
      </w:r>
      <w:r>
        <w:rPr>
          <w:rFonts w:eastAsia="Times New Roman"/>
          <w:bCs/>
          <w:color w:val="000000" w:themeColor="text1"/>
        </w:rPr>
        <w:t xml:space="preserve"> установленных в приложении № 15 к государственной программе Российской Федерации «Развитие промышленности и повышение её конкурентоспособности», утверждённой </w:t>
      </w:r>
      <w:r w:rsidRPr="003310F3">
        <w:rPr>
          <w:rFonts w:eastAsia="Times New Roman"/>
        </w:rPr>
        <w:t xml:space="preserve">постановлением Правительства </w:t>
      </w:r>
      <w:r w:rsidRPr="003310F3">
        <w:rPr>
          <w:rFonts w:eastAsia="Times New Roman"/>
          <w:bCs/>
        </w:rPr>
        <w:t>Российской Федерации</w:t>
      </w:r>
      <w:r w:rsidRPr="003310F3">
        <w:rPr>
          <w:rFonts w:eastAsia="Times New Roman"/>
        </w:rPr>
        <w:t xml:space="preserve"> от 15 апреля 2014 года № 328 «Об утверждении государственной программы Российской Федерации «</w:t>
      </w:r>
      <w:r w:rsidRPr="001B1C92">
        <w:rPr>
          <w:rFonts w:eastAsia="Times New Roman"/>
          <w:color w:val="000000" w:themeColor="text1"/>
        </w:rPr>
        <w:t>Развитие промышленности и повышение ее конкурентоспособности</w:t>
      </w:r>
      <w:r>
        <w:rPr>
          <w:rFonts w:eastAsia="Times New Roman"/>
          <w:color w:val="000000" w:themeColor="text1"/>
        </w:rPr>
        <w:t xml:space="preserve">» (далее – Правила </w:t>
      </w:r>
      <w:r w:rsidRPr="00D53FEC">
        <w:rPr>
          <w:rFonts w:eastAsia="Times New Roman"/>
        </w:rPr>
        <w:t xml:space="preserve">федерального </w:t>
      </w:r>
      <w:r>
        <w:rPr>
          <w:rFonts w:eastAsia="Times New Roman"/>
          <w:color w:val="000000" w:themeColor="text1"/>
        </w:rPr>
        <w:t>отбора)</w:t>
      </w:r>
      <w:r w:rsidRPr="00AB2055">
        <w:rPr>
          <w:rFonts w:eastAsia="Times New Roman"/>
          <w:color w:val="000000" w:themeColor="text1"/>
        </w:rPr>
        <w:t>.</w:t>
      </w:r>
    </w:p>
    <w:p w:rsidR="008C44F6" w:rsidRPr="005A35C5" w:rsidRDefault="008C44F6" w:rsidP="008C44F6">
      <w:pPr>
        <w:ind w:firstLine="709"/>
        <w:jc w:val="both"/>
        <w:rPr>
          <w:rFonts w:eastAsia="Times New Roman"/>
          <w:bCs/>
        </w:rPr>
      </w:pPr>
      <w:r>
        <w:rPr>
          <w:rFonts w:eastAsia="Times New Roman"/>
          <w:bCs/>
        </w:rPr>
        <w:t>2. П</w:t>
      </w:r>
      <w:r w:rsidRPr="00AB2055">
        <w:rPr>
          <w:rFonts w:eastAsia="Times New Roman"/>
          <w:bCs/>
        </w:rPr>
        <w:t xml:space="preserve">онятия и термины, используемые в настоящих Правилах, применяются в значениях, </w:t>
      </w:r>
      <w:r>
        <w:rPr>
          <w:rFonts w:eastAsia="Times New Roman"/>
          <w:bCs/>
        </w:rPr>
        <w:t xml:space="preserve">определенных Правилами </w:t>
      </w:r>
      <w:r w:rsidRPr="00D53FEC">
        <w:rPr>
          <w:rFonts w:eastAsia="Times New Roman"/>
          <w:bCs/>
        </w:rPr>
        <w:t>федерального</w:t>
      </w:r>
      <w:r w:rsidRPr="00E61A58">
        <w:rPr>
          <w:rFonts w:eastAsia="Times New Roman"/>
          <w:bCs/>
          <w:color w:val="0070C0"/>
        </w:rPr>
        <w:t xml:space="preserve"> </w:t>
      </w:r>
      <w:r>
        <w:rPr>
          <w:rFonts w:eastAsia="Times New Roman"/>
          <w:bCs/>
        </w:rPr>
        <w:t>отбора</w:t>
      </w:r>
      <w:r w:rsidRPr="00AB2055">
        <w:rPr>
          <w:rFonts w:eastAsia="Times New Roman"/>
          <w:bCs/>
        </w:rPr>
        <w:t>.</w:t>
      </w:r>
    </w:p>
    <w:p w:rsidR="008C44F6" w:rsidRPr="00D53FEC" w:rsidRDefault="008C44F6" w:rsidP="008C44F6">
      <w:pPr>
        <w:ind w:firstLine="708"/>
        <w:jc w:val="both"/>
        <w:rPr>
          <w:rFonts w:eastAsia="Times New Roman"/>
        </w:rPr>
      </w:pPr>
      <w:r>
        <w:rPr>
          <w:rFonts w:eastAsia="Times New Roman"/>
          <w:color w:val="000000" w:themeColor="text1"/>
        </w:rPr>
        <w:t xml:space="preserve">3. Для определения управляющей компании </w:t>
      </w:r>
      <w:r w:rsidRPr="00D53FEC">
        <w:rPr>
          <w:rFonts w:eastAsia="Times New Roman"/>
        </w:rPr>
        <w:t>по управлению и (или) эксплуатации, техническому и санитарному содержанию научно-производственного центра испытаний и компетенций в области развития технологий беспилотных авиационных систем (далее – управляющая компания)</w:t>
      </w:r>
      <w:r>
        <w:rPr>
          <w:rFonts w:eastAsia="Times New Roman"/>
          <w:color w:val="0070C0"/>
        </w:rPr>
        <w:t xml:space="preserve"> </w:t>
      </w:r>
      <w:r>
        <w:rPr>
          <w:rFonts w:eastAsia="Times New Roman"/>
          <w:color w:val="000000" w:themeColor="text1"/>
        </w:rPr>
        <w:t xml:space="preserve">с целью дальнейшего участия в федеральном отборе на получение субсидии </w:t>
      </w:r>
      <w:r w:rsidRPr="00D53FEC">
        <w:rPr>
          <w:rFonts w:eastAsia="Times New Roman"/>
        </w:rPr>
        <w:t>из федерального бюджета на создание сети научно-производственных центров испытаний и компетенций в области развития технологий беспилотных авиационных систем (далее – научно-производственные центры)</w:t>
      </w:r>
      <w:r w:rsidRPr="00C93760">
        <w:rPr>
          <w:rFonts w:eastAsia="Times New Roman"/>
          <w:color w:val="0070C0"/>
        </w:rPr>
        <w:t xml:space="preserve"> </w:t>
      </w:r>
      <w:r w:rsidRPr="00AB2055">
        <w:rPr>
          <w:rFonts w:eastAsia="Times New Roman"/>
          <w:color w:val="000000" w:themeColor="text1"/>
        </w:rPr>
        <w:t xml:space="preserve">Министерство промышленности и торговли Удмуртской Республики (далее – Министерство) в соответствии с настоящими Правилами проводит отбор </w:t>
      </w:r>
      <w:r>
        <w:rPr>
          <w:rFonts w:eastAsia="Times New Roman"/>
          <w:color w:val="000000" w:themeColor="text1"/>
        </w:rPr>
        <w:t xml:space="preserve">организаций для осуществления функций управляющей компании научно-производственного центра </w:t>
      </w:r>
      <w:r w:rsidRPr="00D53FEC">
        <w:rPr>
          <w:rFonts w:eastAsia="Times New Roman"/>
        </w:rPr>
        <w:t>(далее – отбор управляющей компании).</w:t>
      </w:r>
    </w:p>
    <w:p w:rsidR="008C44F6" w:rsidRPr="009C099B" w:rsidRDefault="008C44F6" w:rsidP="008C44F6">
      <w:pPr>
        <w:ind w:firstLine="708"/>
        <w:jc w:val="both"/>
        <w:rPr>
          <w:rFonts w:eastAsia="Times New Roman"/>
        </w:rPr>
      </w:pPr>
      <w:r w:rsidRPr="00B10711">
        <w:rPr>
          <w:rFonts w:eastAsia="Times New Roman"/>
          <w:color w:val="000000" w:themeColor="text1"/>
        </w:rPr>
        <w:t xml:space="preserve">По </w:t>
      </w:r>
      <w:r w:rsidRPr="00D53FEC">
        <w:rPr>
          <w:rFonts w:eastAsia="Times New Roman"/>
        </w:rPr>
        <w:t>результатам отбора управляющей компании Министерство формирует заявку на участие в федеральном отборе и направляет её в Министерство промышленности и торговли Российской Федерации в соответствии с Правилами федерального отбора</w:t>
      </w:r>
      <w:r w:rsidRPr="009C099B">
        <w:rPr>
          <w:rFonts w:eastAsia="Times New Roman"/>
        </w:rPr>
        <w:t xml:space="preserve">. </w:t>
      </w:r>
    </w:p>
    <w:p w:rsidR="008C44F6" w:rsidRDefault="008C44F6" w:rsidP="008C44F6">
      <w:pPr>
        <w:ind w:firstLine="708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lastRenderedPageBreak/>
        <w:t xml:space="preserve">4. Для участия в </w:t>
      </w:r>
      <w:r w:rsidRPr="00D53FEC">
        <w:rPr>
          <w:rFonts w:eastAsia="Times New Roman"/>
        </w:rPr>
        <w:t>отборе управляющей компании</w:t>
      </w:r>
      <w:r w:rsidRPr="0036693A">
        <w:rPr>
          <w:rFonts w:eastAsia="Times New Roman"/>
          <w:color w:val="0070C0"/>
        </w:rPr>
        <w:t xml:space="preserve"> </w:t>
      </w:r>
      <w:r>
        <w:rPr>
          <w:rFonts w:eastAsia="Times New Roman"/>
          <w:color w:val="000000" w:themeColor="text1"/>
        </w:rPr>
        <w:t>заявитель должен соответствовать следующим требованиям:</w:t>
      </w:r>
    </w:p>
    <w:p w:rsidR="008C44F6" w:rsidRPr="00F52107" w:rsidRDefault="008C44F6" w:rsidP="008C44F6">
      <w:pPr>
        <w:ind w:firstLine="708"/>
        <w:jc w:val="both"/>
        <w:rPr>
          <w:rFonts w:eastAsia="Times New Roman"/>
          <w:strike/>
          <w:color w:val="000000" w:themeColor="text1"/>
        </w:rPr>
      </w:pPr>
      <w:r w:rsidRPr="0002097A">
        <w:rPr>
          <w:rFonts w:eastAsia="Times New Roman"/>
          <w:color w:val="000000" w:themeColor="text1"/>
        </w:rPr>
        <w:t>1) учредителем заявителя должно являться Правительство Российской Федерации и (или) Правительство Удмуртской Республики, на территории которого находится научно-производственный центр испытаний и компетенций в области развития технологий беспилотных авиационных систем, либо хозяйственное общество со 100-процентным участием такой организации</w:t>
      </w:r>
      <w:r w:rsidRPr="007A1CA8">
        <w:rPr>
          <w:rFonts w:eastAsia="Times New Roman"/>
          <w:color w:val="000000" w:themeColor="text1"/>
        </w:rPr>
        <w:t>;</w:t>
      </w:r>
    </w:p>
    <w:p w:rsidR="008C44F6" w:rsidRDefault="008C44F6" w:rsidP="008C44F6">
      <w:pPr>
        <w:ind w:firstLine="708"/>
        <w:jc w:val="both"/>
        <w:rPr>
          <w:rFonts w:eastAsia="Times New Roman"/>
          <w:strike/>
          <w:color w:val="000000" w:themeColor="text1"/>
        </w:rPr>
      </w:pPr>
      <w:r w:rsidRPr="0002097A">
        <w:rPr>
          <w:rFonts w:eastAsia="Times New Roman"/>
          <w:color w:val="000000" w:themeColor="text1"/>
        </w:rPr>
        <w:t xml:space="preserve">2) основной целью уставной деятельности заявителя должно являться управление научно </w:t>
      </w:r>
      <w:r>
        <w:rPr>
          <w:rFonts w:eastAsia="Times New Roman"/>
          <w:color w:val="000000" w:themeColor="text1"/>
        </w:rPr>
        <w:t xml:space="preserve">- </w:t>
      </w:r>
      <w:r w:rsidRPr="0002097A">
        <w:rPr>
          <w:rFonts w:eastAsia="Times New Roman"/>
          <w:color w:val="000000" w:themeColor="text1"/>
        </w:rPr>
        <w:t>производственным центром испытаний и компетенций в области развития технологий беспилотных авиационных систем - технологической инфраструктурой, используемой для реализации мероприятий по разработке, испытанию, производству и выводу на рынок беспилотных авиационных систем в рамках федерального проекта «Разработка, стандартизация и серийное производство беспилотных авиационных систем и комплектующих» национального проекта «Беспилотные авиационные системы» в целях развития разработки и серийного производства беспилотных авиационных систем, а также их компонентов и материалов;</w:t>
      </w:r>
    </w:p>
    <w:p w:rsidR="008C44F6" w:rsidRPr="00714D1D" w:rsidRDefault="008C44F6" w:rsidP="008C44F6">
      <w:pPr>
        <w:ind w:firstLine="708"/>
        <w:jc w:val="both"/>
        <w:rPr>
          <w:rFonts w:eastAsia="Times New Roman"/>
          <w:color w:val="000000" w:themeColor="text1"/>
        </w:rPr>
      </w:pPr>
      <w:r w:rsidRPr="00714D1D">
        <w:rPr>
          <w:rFonts w:eastAsia="Times New Roman"/>
          <w:color w:val="000000" w:themeColor="text1"/>
        </w:rPr>
        <w:t>3) 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C44F6" w:rsidRPr="00714D1D" w:rsidRDefault="008C44F6" w:rsidP="008C44F6">
      <w:pPr>
        <w:ind w:firstLine="708"/>
        <w:jc w:val="both"/>
        <w:rPr>
          <w:rFonts w:eastAsia="Times New Roman"/>
          <w:color w:val="000000" w:themeColor="text1"/>
        </w:rPr>
      </w:pPr>
      <w:r w:rsidRPr="00714D1D">
        <w:rPr>
          <w:rFonts w:eastAsia="Times New Roman"/>
          <w:color w:val="000000" w:themeColor="text1"/>
        </w:rPr>
        <w:t>4) 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C44F6" w:rsidRPr="00714D1D" w:rsidRDefault="008C44F6" w:rsidP="008C44F6">
      <w:pPr>
        <w:ind w:firstLine="708"/>
        <w:jc w:val="both"/>
        <w:rPr>
          <w:rFonts w:eastAsia="Times New Roman"/>
          <w:color w:val="000000" w:themeColor="text1"/>
        </w:rPr>
      </w:pPr>
      <w:r w:rsidRPr="00714D1D">
        <w:rPr>
          <w:rFonts w:eastAsia="Times New Roman"/>
          <w:color w:val="000000" w:themeColor="text1"/>
        </w:rPr>
        <w:t>5) заявитель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C44F6" w:rsidRPr="00714D1D" w:rsidRDefault="008C44F6" w:rsidP="008C44F6">
      <w:pPr>
        <w:ind w:firstLine="708"/>
        <w:jc w:val="both"/>
        <w:rPr>
          <w:rFonts w:eastAsia="Times New Roman"/>
          <w:color w:val="000000" w:themeColor="text1"/>
        </w:rPr>
      </w:pPr>
      <w:r w:rsidRPr="00714D1D">
        <w:rPr>
          <w:rFonts w:eastAsia="Times New Roman"/>
          <w:color w:val="000000" w:themeColor="text1"/>
        </w:rPr>
        <w:lastRenderedPageBreak/>
        <w:t>6) заявитель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8C44F6" w:rsidRPr="00714D1D" w:rsidRDefault="008C44F6" w:rsidP="008C44F6">
      <w:pPr>
        <w:ind w:firstLine="708"/>
        <w:jc w:val="both"/>
        <w:rPr>
          <w:rFonts w:eastAsia="Times New Roman"/>
          <w:color w:val="000000" w:themeColor="text1"/>
        </w:rPr>
      </w:pPr>
      <w:r w:rsidRPr="00714D1D">
        <w:rPr>
          <w:rFonts w:eastAsia="Times New Roman"/>
          <w:color w:val="000000" w:themeColor="text1"/>
        </w:rPr>
        <w:t>7) у заявителя на едином налоговом счете отсутствует задолженность по уплате налогов, сборов и страховых взносов в бюджеты бюджетной системы Российской Федерации;</w:t>
      </w:r>
    </w:p>
    <w:p w:rsidR="008C44F6" w:rsidRPr="00714D1D" w:rsidRDefault="008C44F6" w:rsidP="008C44F6">
      <w:pPr>
        <w:ind w:firstLine="708"/>
        <w:jc w:val="both"/>
        <w:rPr>
          <w:rFonts w:eastAsia="Times New Roman"/>
          <w:color w:val="000000" w:themeColor="text1"/>
        </w:rPr>
      </w:pPr>
      <w:r w:rsidRPr="00714D1D">
        <w:rPr>
          <w:rFonts w:eastAsia="Times New Roman"/>
          <w:color w:val="000000" w:themeColor="text1"/>
        </w:rPr>
        <w:t xml:space="preserve">8) у заявителя отсутствует просроченная задолженность по возврату в бюджет Удмуртской Республики иных субсидий, бюджетных инвестиций, </w:t>
      </w:r>
      <w:r w:rsidRPr="00714D1D">
        <w:rPr>
          <w:rFonts w:eastAsia="Times New Roman"/>
          <w:bCs/>
          <w:color w:val="000000" w:themeColor="text1"/>
        </w:rPr>
        <w:t>предоставленных, в том числе в соответствии с иными правовыми актами, и иная просроченная (неурегулированная) задолженность по денежным обязательствам перед Удмуртской Республикой;</w:t>
      </w:r>
    </w:p>
    <w:p w:rsidR="008C44F6" w:rsidRPr="00714D1D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714D1D">
        <w:rPr>
          <w:rFonts w:eastAsia="Times New Roman"/>
          <w:bCs/>
          <w:color w:val="000000" w:themeColor="text1"/>
        </w:rPr>
        <w:t>9) заявитель не находится в процессе реорганизации (за исключением реорганизации в форме присоединения к заявителю другого юридического лица),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:rsidR="008C44F6" w:rsidRPr="00696C05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714D1D">
        <w:rPr>
          <w:rFonts w:eastAsia="Times New Roman"/>
          <w:bCs/>
          <w:color w:val="000000" w:themeColor="text1"/>
        </w:rPr>
        <w:t>10) в реестре дисквалифицированных лиц отсутствуют сведения о дисквалифицированных руководителе, члене коллегиального исполнительного органа, лице, исполняющем функции единоличного исполнительного органа, или главном бухгалтере заявителя.</w:t>
      </w:r>
    </w:p>
    <w:p w:rsidR="008C44F6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</w:p>
    <w:p w:rsidR="008C44F6" w:rsidRPr="003310F3" w:rsidRDefault="008C44F6" w:rsidP="008C44F6">
      <w:pPr>
        <w:jc w:val="center"/>
        <w:rPr>
          <w:rFonts w:eastAsia="Times New Roman"/>
          <w:bCs/>
          <w:color w:val="000000" w:themeColor="text1"/>
        </w:rPr>
      </w:pPr>
      <w:r w:rsidRPr="003310F3">
        <w:rPr>
          <w:rFonts w:eastAsia="Times New Roman"/>
          <w:bCs/>
          <w:color w:val="000000" w:themeColor="text1"/>
        </w:rPr>
        <w:t xml:space="preserve">II. </w:t>
      </w:r>
      <w:r>
        <w:rPr>
          <w:rFonts w:eastAsia="Times New Roman"/>
          <w:bCs/>
          <w:color w:val="000000" w:themeColor="text1"/>
        </w:rPr>
        <w:t xml:space="preserve">Порядок проведения отбора </w:t>
      </w:r>
      <w:r w:rsidRPr="00D53FEC">
        <w:rPr>
          <w:rFonts w:eastAsia="Times New Roman"/>
          <w:bCs/>
        </w:rPr>
        <w:t>управляющей компании</w:t>
      </w:r>
    </w:p>
    <w:p w:rsidR="008C44F6" w:rsidRPr="003310F3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</w:p>
    <w:p w:rsidR="008C44F6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 xml:space="preserve">5. </w:t>
      </w:r>
      <w:r w:rsidRPr="00D53FEC">
        <w:rPr>
          <w:rFonts w:eastAsia="Times New Roman"/>
          <w:bCs/>
        </w:rPr>
        <w:t>Министерство размещает объявление о проведении отбора управляющей компании</w:t>
      </w:r>
      <w:r w:rsidRPr="007C023A">
        <w:rPr>
          <w:rFonts w:eastAsia="Times New Roman"/>
          <w:bCs/>
          <w:color w:val="0070C0"/>
        </w:rPr>
        <w:t xml:space="preserve"> </w:t>
      </w:r>
      <w:r>
        <w:rPr>
          <w:rFonts w:eastAsia="Times New Roman"/>
          <w:bCs/>
          <w:color w:val="000000" w:themeColor="text1"/>
        </w:rPr>
        <w:t xml:space="preserve">на своём </w:t>
      </w:r>
      <w:r w:rsidRPr="00FE6852">
        <w:rPr>
          <w:rFonts w:eastAsia="Times New Roman"/>
          <w:bCs/>
          <w:color w:val="000000" w:themeColor="text1"/>
        </w:rPr>
        <w:t>официальном сайте в информационно-телекоммуникационной сети «Интернет» (далее – официальный сайт) не</w:t>
      </w:r>
      <w:r>
        <w:rPr>
          <w:rFonts w:eastAsia="Times New Roman"/>
          <w:bCs/>
          <w:color w:val="000000" w:themeColor="text1"/>
        </w:rPr>
        <w:t xml:space="preserve"> позднее </w:t>
      </w:r>
      <w:r w:rsidRPr="00D53FEC">
        <w:rPr>
          <w:rFonts w:eastAsia="Times New Roman"/>
          <w:bCs/>
        </w:rPr>
        <w:t>второго</w:t>
      </w:r>
      <w:r w:rsidRPr="00CF69EC">
        <w:rPr>
          <w:rFonts w:eastAsia="Times New Roman"/>
          <w:bCs/>
          <w:color w:val="0070C0"/>
        </w:rPr>
        <w:t xml:space="preserve"> </w:t>
      </w:r>
      <w:r>
        <w:rPr>
          <w:rFonts w:eastAsia="Times New Roman"/>
          <w:bCs/>
          <w:color w:val="000000" w:themeColor="text1"/>
        </w:rPr>
        <w:t xml:space="preserve">квартала очередного года с указанием </w:t>
      </w:r>
      <w:r w:rsidRPr="005B2BB2">
        <w:rPr>
          <w:bCs/>
          <w:color w:val="000000" w:themeColor="text1"/>
        </w:rPr>
        <w:t>срок</w:t>
      </w:r>
      <w:r>
        <w:rPr>
          <w:bCs/>
          <w:color w:val="000000" w:themeColor="text1"/>
        </w:rPr>
        <w:t>ов</w:t>
      </w:r>
      <w:r w:rsidRPr="005B2BB2">
        <w:rPr>
          <w:bCs/>
          <w:color w:val="000000" w:themeColor="text1"/>
        </w:rPr>
        <w:t>, поряд</w:t>
      </w:r>
      <w:r>
        <w:rPr>
          <w:bCs/>
          <w:color w:val="000000" w:themeColor="text1"/>
        </w:rPr>
        <w:t>ка</w:t>
      </w:r>
      <w:r w:rsidRPr="005B2BB2">
        <w:rPr>
          <w:bCs/>
          <w:color w:val="000000" w:themeColor="text1"/>
        </w:rPr>
        <w:t xml:space="preserve"> и услови</w:t>
      </w:r>
      <w:r>
        <w:rPr>
          <w:bCs/>
          <w:color w:val="000000" w:themeColor="text1"/>
        </w:rPr>
        <w:t>й</w:t>
      </w:r>
      <w:r w:rsidRPr="005B2BB2">
        <w:rPr>
          <w:bCs/>
          <w:color w:val="000000" w:themeColor="text1"/>
        </w:rPr>
        <w:t xml:space="preserve"> проведения</w:t>
      </w:r>
      <w:r>
        <w:rPr>
          <w:bCs/>
          <w:color w:val="000000" w:themeColor="text1"/>
        </w:rPr>
        <w:t xml:space="preserve"> отбора </w:t>
      </w:r>
      <w:r w:rsidRPr="00D53FEC">
        <w:rPr>
          <w:rFonts w:eastAsia="Times New Roman"/>
          <w:bCs/>
        </w:rPr>
        <w:t>управляющей компании</w:t>
      </w:r>
      <w:r w:rsidRPr="00D53FEC">
        <w:rPr>
          <w:bCs/>
        </w:rPr>
        <w:t>.</w:t>
      </w:r>
    </w:p>
    <w:p w:rsidR="008C44F6" w:rsidRPr="00BE35D2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 xml:space="preserve">6. Для участия в отборе </w:t>
      </w:r>
      <w:r w:rsidRPr="00D53FEC">
        <w:rPr>
          <w:rFonts w:eastAsia="Times New Roman"/>
          <w:bCs/>
        </w:rPr>
        <w:t>управляющей компании</w:t>
      </w:r>
      <w:r>
        <w:rPr>
          <w:rFonts w:eastAsia="Times New Roman"/>
          <w:bCs/>
          <w:color w:val="000000" w:themeColor="text1"/>
        </w:rPr>
        <w:t xml:space="preserve"> заявитель в сроки, указанные в </w:t>
      </w:r>
      <w:r w:rsidRPr="00BE35D2">
        <w:rPr>
          <w:rFonts w:eastAsia="Times New Roman"/>
          <w:bCs/>
          <w:color w:val="000000" w:themeColor="text1"/>
        </w:rPr>
        <w:t>объявлении об отборе</w:t>
      </w:r>
      <w:r>
        <w:rPr>
          <w:rFonts w:eastAsia="Times New Roman"/>
          <w:bCs/>
          <w:color w:val="000000" w:themeColor="text1"/>
        </w:rPr>
        <w:t xml:space="preserve"> </w:t>
      </w:r>
      <w:r w:rsidRPr="00D53FEC">
        <w:rPr>
          <w:rFonts w:eastAsia="Times New Roman"/>
          <w:bCs/>
        </w:rPr>
        <w:t>управляющей компании</w:t>
      </w:r>
      <w:r w:rsidRPr="00BE35D2">
        <w:rPr>
          <w:rFonts w:eastAsia="Times New Roman"/>
          <w:bCs/>
          <w:color w:val="000000" w:themeColor="text1"/>
        </w:rPr>
        <w:t xml:space="preserve">, представляет в Министерство следующие документы (далее – документы на участие в отборе </w:t>
      </w:r>
      <w:r w:rsidRPr="00D53FEC">
        <w:rPr>
          <w:rFonts w:eastAsia="Times New Roman"/>
          <w:bCs/>
        </w:rPr>
        <w:t>управляющей компании</w:t>
      </w:r>
      <w:r w:rsidRPr="00BE35D2">
        <w:rPr>
          <w:rFonts w:eastAsia="Times New Roman"/>
          <w:bCs/>
          <w:color w:val="000000" w:themeColor="text1"/>
        </w:rPr>
        <w:t>):</w:t>
      </w:r>
    </w:p>
    <w:p w:rsidR="008C44F6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BE35D2">
        <w:rPr>
          <w:rFonts w:eastAsia="Times New Roman"/>
          <w:bCs/>
          <w:color w:val="000000" w:themeColor="text1"/>
        </w:rPr>
        <w:t>1) заявление на участие в отборе</w:t>
      </w:r>
      <w:r>
        <w:rPr>
          <w:rFonts w:eastAsia="Times New Roman"/>
          <w:bCs/>
          <w:color w:val="000000" w:themeColor="text1"/>
        </w:rPr>
        <w:t xml:space="preserve"> </w:t>
      </w:r>
      <w:r w:rsidRPr="00D53FEC">
        <w:rPr>
          <w:rFonts w:eastAsia="Times New Roman"/>
          <w:bCs/>
        </w:rPr>
        <w:t>управляющей компании</w:t>
      </w:r>
      <w:r w:rsidRPr="00BE35D2">
        <w:rPr>
          <w:rFonts w:eastAsia="Times New Roman"/>
          <w:bCs/>
          <w:color w:val="000000" w:themeColor="text1"/>
        </w:rPr>
        <w:t xml:space="preserve"> </w:t>
      </w:r>
      <w:r w:rsidRPr="003310F3">
        <w:rPr>
          <w:rFonts w:eastAsia="Times New Roman"/>
          <w:bCs/>
          <w:color w:val="000000" w:themeColor="text1"/>
        </w:rPr>
        <w:t xml:space="preserve">по форме, утверждённой </w:t>
      </w:r>
      <w:r>
        <w:rPr>
          <w:bCs/>
          <w:color w:val="000000" w:themeColor="text1"/>
        </w:rPr>
        <w:t>Министерство</w:t>
      </w:r>
      <w:r>
        <w:rPr>
          <w:rFonts w:eastAsia="Times New Roman"/>
          <w:bCs/>
          <w:color w:val="000000" w:themeColor="text1"/>
        </w:rPr>
        <w:t>м</w:t>
      </w:r>
      <w:r w:rsidRPr="00BE35D2">
        <w:rPr>
          <w:rFonts w:eastAsia="Times New Roman"/>
          <w:bCs/>
          <w:color w:val="000000" w:themeColor="text1"/>
        </w:rPr>
        <w:t xml:space="preserve"> (далее – заявление);</w:t>
      </w:r>
    </w:p>
    <w:p w:rsidR="008C44F6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 xml:space="preserve">2) </w:t>
      </w:r>
      <w:r w:rsidRPr="00D53FEC">
        <w:rPr>
          <w:rFonts w:eastAsia="Times New Roman"/>
          <w:bCs/>
        </w:rPr>
        <w:t>концепцию проекта, содержащую</w:t>
      </w:r>
      <w:r w:rsidRPr="00AF7C26">
        <w:rPr>
          <w:rFonts w:eastAsia="Times New Roman"/>
          <w:bCs/>
          <w:color w:val="0070C0"/>
        </w:rPr>
        <w:t xml:space="preserve"> </w:t>
      </w:r>
      <w:r>
        <w:rPr>
          <w:rFonts w:eastAsia="Times New Roman"/>
          <w:bCs/>
          <w:color w:val="000000" w:themeColor="text1"/>
        </w:rPr>
        <w:t xml:space="preserve">следующую информацию: </w:t>
      </w:r>
    </w:p>
    <w:p w:rsidR="008C44F6" w:rsidRDefault="008C44F6" w:rsidP="008C44F6">
      <w:pPr>
        <w:ind w:firstLine="708"/>
        <w:jc w:val="both"/>
        <w:rPr>
          <w:rFonts w:eastAsia="Times New Roman"/>
          <w:bCs/>
          <w:color w:val="0070C0"/>
        </w:rPr>
      </w:pPr>
      <w:r w:rsidRPr="00D53FEC">
        <w:rPr>
          <w:rFonts w:eastAsia="Times New Roman"/>
          <w:bCs/>
        </w:rPr>
        <w:t>наименование и местоположение научно-производственного центра (научно-производственных центров);</w:t>
      </w:r>
    </w:p>
    <w:p w:rsidR="008C44F6" w:rsidRPr="00D53FEC" w:rsidRDefault="008C44F6" w:rsidP="008C44F6">
      <w:pPr>
        <w:ind w:firstLine="708"/>
        <w:jc w:val="both"/>
        <w:rPr>
          <w:rFonts w:eastAsia="Times New Roman"/>
          <w:bCs/>
        </w:rPr>
      </w:pPr>
      <w:r w:rsidRPr="00D53FEC">
        <w:rPr>
          <w:rFonts w:eastAsia="Times New Roman"/>
          <w:bCs/>
        </w:rPr>
        <w:t>наименование и адрес в пределах места нахождения управляющей компании;</w:t>
      </w:r>
    </w:p>
    <w:p w:rsidR="008C44F6" w:rsidRPr="00A63384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AF7C26">
        <w:rPr>
          <w:rFonts w:eastAsia="Times New Roman"/>
          <w:bCs/>
        </w:rPr>
        <w:t xml:space="preserve">сведения </w:t>
      </w:r>
      <w:r w:rsidRPr="00A63384">
        <w:rPr>
          <w:rFonts w:eastAsia="Times New Roman"/>
          <w:bCs/>
          <w:color w:val="000000" w:themeColor="text1"/>
        </w:rPr>
        <w:t>о специализации научно-производственного центра (научно-производственных центров);</w:t>
      </w:r>
    </w:p>
    <w:p w:rsidR="008C44F6" w:rsidRPr="00A63384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 xml:space="preserve">сведения </w:t>
      </w:r>
      <w:r w:rsidRPr="00A63384">
        <w:rPr>
          <w:rFonts w:eastAsia="Times New Roman"/>
          <w:bCs/>
          <w:color w:val="000000" w:themeColor="text1"/>
        </w:rPr>
        <w:t xml:space="preserve">о резидентах и (или) потенциальных резидентах научно-производственного центра (научно-производственных центров), включая </w:t>
      </w:r>
      <w:r w:rsidRPr="00A63384">
        <w:rPr>
          <w:rFonts w:eastAsia="Times New Roman"/>
          <w:bCs/>
          <w:color w:val="000000" w:themeColor="text1"/>
        </w:rPr>
        <w:lastRenderedPageBreak/>
        <w:t>наименование резидента или потенциального резидента научно-производственного центра;</w:t>
      </w:r>
    </w:p>
    <w:p w:rsidR="008C44F6" w:rsidRPr="00A63384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A63384">
        <w:rPr>
          <w:rFonts w:eastAsia="Times New Roman"/>
          <w:bCs/>
          <w:color w:val="000000" w:themeColor="text1"/>
        </w:rPr>
        <w:t>смет</w:t>
      </w:r>
      <w:r>
        <w:rPr>
          <w:rFonts w:eastAsia="Times New Roman"/>
          <w:bCs/>
          <w:color w:val="000000" w:themeColor="text1"/>
        </w:rPr>
        <w:t>а научно-производственного центра</w:t>
      </w:r>
      <w:r w:rsidRPr="00A63384">
        <w:rPr>
          <w:rFonts w:eastAsia="Times New Roman"/>
          <w:bCs/>
          <w:color w:val="000000" w:themeColor="text1"/>
        </w:rPr>
        <w:t xml:space="preserve"> с выделением финансирования из внебюджетных источников;</w:t>
      </w:r>
    </w:p>
    <w:p w:rsidR="008C44F6" w:rsidRPr="00A63384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A63384">
        <w:rPr>
          <w:rFonts w:eastAsia="Times New Roman"/>
          <w:bCs/>
          <w:color w:val="000000" w:themeColor="text1"/>
        </w:rPr>
        <w:t>мастер-план научно-производственного центра;</w:t>
      </w:r>
    </w:p>
    <w:p w:rsidR="008C44F6" w:rsidRPr="00A63384" w:rsidRDefault="008C44F6" w:rsidP="008C44F6">
      <w:pPr>
        <w:ind w:firstLine="709"/>
        <w:jc w:val="both"/>
        <w:rPr>
          <w:rFonts w:eastAsia="Times New Roman"/>
          <w:bCs/>
          <w:color w:val="000000" w:themeColor="text1"/>
        </w:rPr>
      </w:pPr>
      <w:r w:rsidRPr="000965B6">
        <w:rPr>
          <w:rFonts w:eastAsia="Times New Roman"/>
          <w:bCs/>
          <w:color w:val="000000" w:themeColor="text1"/>
        </w:rPr>
        <w:t>копии проектной документации и положительных заключений государственной экспертизы на проектную документацию создания, развития и (или) модернизации научно-производственных центров, заверенные в установленном порядке (не представляются, в случае если строительство объектов капитального строительства не предусмотрено)</w:t>
      </w:r>
      <w:r>
        <w:rPr>
          <w:rFonts w:eastAsia="Times New Roman"/>
          <w:bCs/>
          <w:color w:val="000000" w:themeColor="text1"/>
        </w:rPr>
        <w:t>;</w:t>
      </w:r>
    </w:p>
    <w:p w:rsidR="008C44F6" w:rsidRPr="003310F3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3</w:t>
      </w:r>
      <w:r w:rsidRPr="003310F3">
        <w:rPr>
          <w:rFonts w:eastAsia="Times New Roman"/>
          <w:bCs/>
          <w:color w:val="000000" w:themeColor="text1"/>
        </w:rPr>
        <w:t xml:space="preserve">) копии годовых бухгалтерских отчетов за последние 3 финансовых года или за весь период деятельности </w:t>
      </w:r>
      <w:r>
        <w:rPr>
          <w:rFonts w:eastAsia="Times New Roman"/>
          <w:bCs/>
          <w:color w:val="000000" w:themeColor="text1"/>
        </w:rPr>
        <w:t>заявителя</w:t>
      </w:r>
      <w:r w:rsidRPr="003310F3">
        <w:rPr>
          <w:rFonts w:eastAsia="Times New Roman"/>
          <w:bCs/>
          <w:color w:val="000000" w:themeColor="text1"/>
        </w:rPr>
        <w:t>, включающие бухгалтерские балансы, а также информацию о причинах возникновения убытков (в случае наличия убытков согласно представленным документам), заверенных подписью руководителя</w:t>
      </w:r>
      <w:r>
        <w:rPr>
          <w:rFonts w:eastAsia="Times New Roman"/>
          <w:bCs/>
          <w:color w:val="000000" w:themeColor="text1"/>
        </w:rPr>
        <w:t xml:space="preserve"> </w:t>
      </w:r>
      <w:r w:rsidRPr="00D53FEC">
        <w:rPr>
          <w:rFonts w:eastAsia="Times New Roman"/>
          <w:bCs/>
        </w:rPr>
        <w:t>(уполномоченного представителя)</w:t>
      </w:r>
      <w:r w:rsidRPr="003310F3">
        <w:rPr>
          <w:rFonts w:eastAsia="Times New Roman"/>
          <w:bCs/>
          <w:color w:val="000000" w:themeColor="text1"/>
        </w:rPr>
        <w:t xml:space="preserve"> и печатью (при наличии печати);</w:t>
      </w:r>
    </w:p>
    <w:p w:rsidR="008C44F6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4) </w:t>
      </w:r>
      <w:r w:rsidRPr="00D53FEC">
        <w:rPr>
          <w:rFonts w:eastAsia="Times New Roman"/>
          <w:bCs/>
        </w:rPr>
        <w:t>согласие заявителя</w:t>
      </w:r>
      <w:r w:rsidRPr="007776D6">
        <w:rPr>
          <w:rFonts w:eastAsia="Times New Roman"/>
          <w:bCs/>
          <w:color w:val="0070C0"/>
        </w:rPr>
        <w:t xml:space="preserve"> </w:t>
      </w:r>
      <w:r w:rsidRPr="003310F3">
        <w:rPr>
          <w:rFonts w:eastAsia="Times New Roman"/>
          <w:bCs/>
          <w:color w:val="000000" w:themeColor="text1"/>
        </w:rPr>
        <w:t xml:space="preserve">на публикацию (размещение) в информационно-телекоммуникационной сети «Интернет» информации об </w:t>
      </w:r>
      <w:r>
        <w:rPr>
          <w:rFonts w:eastAsia="Times New Roman"/>
          <w:bCs/>
          <w:color w:val="000000" w:themeColor="text1"/>
        </w:rPr>
        <w:t>организации-заявителе, о подаваемой заявке.</w:t>
      </w:r>
    </w:p>
    <w:p w:rsidR="008C44F6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 xml:space="preserve">7. Документы на участие в отборе </w:t>
      </w:r>
      <w:r w:rsidRPr="00D53FEC">
        <w:rPr>
          <w:rFonts w:eastAsia="Times New Roman"/>
          <w:bCs/>
        </w:rPr>
        <w:t>управляющей компании</w:t>
      </w:r>
      <w:r w:rsidRPr="007776D6">
        <w:rPr>
          <w:rFonts w:eastAsia="Times New Roman"/>
          <w:bCs/>
          <w:color w:val="0070C0"/>
        </w:rPr>
        <w:t xml:space="preserve"> </w:t>
      </w:r>
      <w:r w:rsidRPr="00567F81">
        <w:rPr>
          <w:rFonts w:eastAsia="Times New Roman"/>
          <w:bCs/>
          <w:color w:val="000000" w:themeColor="text1"/>
        </w:rPr>
        <w:t>представляются в Министерство в одном экземпляре на бумажном носителе</w:t>
      </w:r>
      <w:r>
        <w:rPr>
          <w:rFonts w:eastAsia="Times New Roman"/>
          <w:bCs/>
          <w:color w:val="000000" w:themeColor="text1"/>
        </w:rPr>
        <w:t xml:space="preserve">. </w:t>
      </w:r>
    </w:p>
    <w:p w:rsidR="008C44F6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 xml:space="preserve">Одновременно с указанными документами на бумажном носителе заявитель представляет </w:t>
      </w:r>
      <w:r>
        <w:rPr>
          <w:rFonts w:eastAsia="Times New Roman"/>
          <w:bCs/>
          <w:color w:val="000000" w:themeColor="text1"/>
          <w:lang w:val="en-US"/>
        </w:rPr>
        <w:t>flash</w:t>
      </w:r>
      <w:r w:rsidRPr="00E34966">
        <w:rPr>
          <w:rFonts w:eastAsia="Times New Roman"/>
          <w:bCs/>
          <w:color w:val="000000" w:themeColor="text1"/>
        </w:rPr>
        <w:t>-</w:t>
      </w:r>
      <w:r>
        <w:rPr>
          <w:rFonts w:eastAsia="Times New Roman"/>
          <w:bCs/>
          <w:color w:val="000000" w:themeColor="text1"/>
        </w:rPr>
        <w:t xml:space="preserve">носитель с </w:t>
      </w:r>
      <w:r w:rsidRPr="0036164C">
        <w:rPr>
          <w:rFonts w:eastAsia="Times New Roman"/>
          <w:bCs/>
          <w:color w:val="000000" w:themeColor="text1"/>
        </w:rPr>
        <w:t>электронны</w:t>
      </w:r>
      <w:r>
        <w:rPr>
          <w:rFonts w:eastAsia="Times New Roman"/>
          <w:bCs/>
          <w:color w:val="000000" w:themeColor="text1"/>
        </w:rPr>
        <w:t>ми</w:t>
      </w:r>
      <w:r w:rsidRPr="0036164C">
        <w:rPr>
          <w:rFonts w:eastAsia="Times New Roman"/>
          <w:bCs/>
          <w:color w:val="000000" w:themeColor="text1"/>
        </w:rPr>
        <w:t xml:space="preserve"> копи</w:t>
      </w:r>
      <w:r>
        <w:rPr>
          <w:rFonts w:eastAsia="Times New Roman"/>
          <w:bCs/>
          <w:color w:val="000000" w:themeColor="text1"/>
        </w:rPr>
        <w:t xml:space="preserve">ями </w:t>
      </w:r>
      <w:r w:rsidRPr="0036164C">
        <w:rPr>
          <w:rFonts w:eastAsia="Times New Roman"/>
          <w:bCs/>
          <w:color w:val="000000" w:themeColor="text1"/>
        </w:rPr>
        <w:t>(преобразованных в электронную форму путем сканирования)</w:t>
      </w:r>
      <w:r>
        <w:rPr>
          <w:rFonts w:eastAsia="Times New Roman"/>
          <w:bCs/>
          <w:color w:val="000000" w:themeColor="text1"/>
        </w:rPr>
        <w:t xml:space="preserve"> таких документов.</w:t>
      </w:r>
    </w:p>
    <w:p w:rsidR="008C44F6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Заявитель</w:t>
      </w:r>
      <w:r w:rsidRPr="00567F81">
        <w:rPr>
          <w:rFonts w:eastAsia="Times New Roman"/>
          <w:bCs/>
          <w:color w:val="000000" w:themeColor="text1"/>
        </w:rPr>
        <w:t xml:space="preserve"> несет</w:t>
      </w:r>
      <w:r>
        <w:rPr>
          <w:rFonts w:eastAsia="Times New Roman"/>
          <w:bCs/>
          <w:color w:val="000000" w:themeColor="text1"/>
        </w:rPr>
        <w:t xml:space="preserve"> все расходы, связанные с направлением в Министерство документов на участие в отборе </w:t>
      </w:r>
      <w:r w:rsidRPr="00D53FEC">
        <w:rPr>
          <w:rFonts w:eastAsia="Times New Roman"/>
          <w:bCs/>
        </w:rPr>
        <w:t>управляющей компании</w:t>
      </w:r>
      <w:r>
        <w:rPr>
          <w:rFonts w:eastAsia="Times New Roman"/>
          <w:bCs/>
          <w:color w:val="000000" w:themeColor="text1"/>
        </w:rPr>
        <w:t xml:space="preserve">, а также ответственность за их достоверность и соответствие электронных копий таких документов их экземплярам на бумажном носителе. </w:t>
      </w:r>
    </w:p>
    <w:p w:rsidR="008C44F6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 xml:space="preserve">В случае несоответствия электронной копии документа его экземпляру на бумажном носителе такие документы считаются недостоверными. </w:t>
      </w:r>
    </w:p>
    <w:p w:rsidR="008C44F6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 xml:space="preserve">8. </w:t>
      </w:r>
      <w:r w:rsidRPr="00567F81">
        <w:rPr>
          <w:rFonts w:eastAsia="Times New Roman"/>
          <w:bCs/>
          <w:color w:val="000000" w:themeColor="text1"/>
        </w:rPr>
        <w:t>Документы</w:t>
      </w:r>
      <w:r>
        <w:rPr>
          <w:rFonts w:eastAsia="Times New Roman"/>
          <w:bCs/>
          <w:color w:val="000000" w:themeColor="text1"/>
        </w:rPr>
        <w:t xml:space="preserve"> на участие в отборе </w:t>
      </w:r>
      <w:r w:rsidRPr="00D53FEC">
        <w:rPr>
          <w:rFonts w:eastAsia="Times New Roman"/>
          <w:bCs/>
        </w:rPr>
        <w:t>управляющей компании</w:t>
      </w:r>
      <w:r w:rsidRPr="00567F81">
        <w:rPr>
          <w:rFonts w:eastAsia="Times New Roman"/>
          <w:bCs/>
          <w:color w:val="000000" w:themeColor="text1"/>
        </w:rPr>
        <w:t>, пред</w:t>
      </w:r>
      <w:r>
        <w:rPr>
          <w:rFonts w:eastAsia="Times New Roman"/>
          <w:bCs/>
          <w:color w:val="000000" w:themeColor="text1"/>
        </w:rPr>
        <w:t>ставляемые на бумажном носителе:</w:t>
      </w:r>
    </w:p>
    <w:p w:rsidR="008C44F6" w:rsidRPr="00567F81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 xml:space="preserve">1) </w:t>
      </w:r>
      <w:r w:rsidRPr="00567F81">
        <w:rPr>
          <w:rFonts w:eastAsia="Times New Roman"/>
          <w:bCs/>
          <w:color w:val="000000" w:themeColor="text1"/>
        </w:rPr>
        <w:t>представляются</w:t>
      </w:r>
      <w:r>
        <w:rPr>
          <w:rFonts w:eastAsia="Times New Roman"/>
          <w:bCs/>
          <w:color w:val="000000" w:themeColor="text1"/>
        </w:rPr>
        <w:t xml:space="preserve"> на русском языке</w:t>
      </w:r>
      <w:r w:rsidRPr="00567F81">
        <w:rPr>
          <w:rFonts w:eastAsia="Times New Roman"/>
          <w:bCs/>
          <w:color w:val="000000" w:themeColor="text1"/>
        </w:rPr>
        <w:t xml:space="preserve"> в машинописном и (или) рукописном виде без подчисток, исправлений, пома</w:t>
      </w:r>
      <w:r>
        <w:rPr>
          <w:rFonts w:eastAsia="Times New Roman"/>
          <w:bCs/>
          <w:color w:val="000000" w:themeColor="text1"/>
        </w:rPr>
        <w:t xml:space="preserve">рок, неустановленных сокращений. </w:t>
      </w:r>
      <w:r w:rsidRPr="00567F81">
        <w:rPr>
          <w:rFonts w:eastAsia="Times New Roman"/>
          <w:bCs/>
          <w:color w:val="000000" w:themeColor="text1"/>
        </w:rPr>
        <w:t xml:space="preserve">В случае направления документов на иностранном языке одновременно с ними направляется их перевод на русский язык, верность которого </w:t>
      </w:r>
      <w:r>
        <w:rPr>
          <w:rFonts w:eastAsia="Times New Roman"/>
          <w:bCs/>
          <w:color w:val="000000" w:themeColor="text1"/>
        </w:rPr>
        <w:t>засвидетельствована нотариально;</w:t>
      </w:r>
    </w:p>
    <w:p w:rsidR="008C44F6" w:rsidRPr="00567F81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 xml:space="preserve">2) </w:t>
      </w:r>
      <w:r w:rsidRPr="00567F81">
        <w:rPr>
          <w:rFonts w:eastAsia="Times New Roman"/>
          <w:bCs/>
          <w:color w:val="000000" w:themeColor="text1"/>
        </w:rPr>
        <w:t xml:space="preserve">должны быть сброшюрованы, страницы пронумерованы, прошиты, подписаны руководителем </w:t>
      </w:r>
      <w:r>
        <w:rPr>
          <w:rFonts w:eastAsia="Times New Roman"/>
          <w:bCs/>
          <w:color w:val="000000" w:themeColor="text1"/>
        </w:rPr>
        <w:t>заявителя</w:t>
      </w:r>
      <w:r w:rsidRPr="00567F81">
        <w:rPr>
          <w:rFonts w:eastAsia="Times New Roman"/>
          <w:bCs/>
          <w:color w:val="000000" w:themeColor="text1"/>
        </w:rPr>
        <w:t xml:space="preserve"> и заверены печатью (при </w:t>
      </w:r>
      <w:r>
        <w:rPr>
          <w:rFonts w:eastAsia="Times New Roman"/>
          <w:bCs/>
          <w:color w:val="000000" w:themeColor="text1"/>
        </w:rPr>
        <w:t xml:space="preserve">её </w:t>
      </w:r>
      <w:r w:rsidRPr="00567F81">
        <w:rPr>
          <w:rFonts w:eastAsia="Times New Roman"/>
          <w:bCs/>
          <w:color w:val="000000" w:themeColor="text1"/>
        </w:rPr>
        <w:t>наличии</w:t>
      </w:r>
      <w:r>
        <w:rPr>
          <w:rFonts w:eastAsia="Times New Roman"/>
          <w:bCs/>
          <w:color w:val="000000" w:themeColor="text1"/>
        </w:rPr>
        <w:t>).</w:t>
      </w:r>
    </w:p>
    <w:p w:rsidR="008C44F6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 xml:space="preserve">9. Электронные копии документов на участие в отборе </w:t>
      </w:r>
      <w:r w:rsidRPr="00D53FEC">
        <w:rPr>
          <w:rFonts w:eastAsia="Times New Roman"/>
          <w:bCs/>
        </w:rPr>
        <w:t>управляющей компании</w:t>
      </w:r>
      <w:r>
        <w:rPr>
          <w:rFonts w:eastAsia="Times New Roman"/>
          <w:bCs/>
          <w:color w:val="000000" w:themeColor="text1"/>
        </w:rPr>
        <w:t xml:space="preserve"> </w:t>
      </w:r>
      <w:r w:rsidRPr="0036164C">
        <w:rPr>
          <w:rFonts w:eastAsia="Times New Roman"/>
          <w:bCs/>
          <w:color w:val="000000" w:themeColor="text1"/>
        </w:rPr>
        <w:t xml:space="preserve">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</w:t>
      </w:r>
      <w:r w:rsidRPr="0036164C">
        <w:rPr>
          <w:rFonts w:eastAsia="Times New Roman"/>
          <w:bCs/>
          <w:color w:val="000000" w:themeColor="text1"/>
        </w:rPr>
        <w:lastRenderedPageBreak/>
        <w:t>информации, и не должны быть зашифрованы или защищены средствами, не позволяющими осуществить ознакомление с их содержимым без специальных программ или технологических средств.</w:t>
      </w:r>
    </w:p>
    <w:p w:rsidR="008C44F6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 xml:space="preserve">10. При поступлении документов на участие в отборе </w:t>
      </w:r>
      <w:r w:rsidRPr="00D53FEC">
        <w:rPr>
          <w:rFonts w:eastAsia="Times New Roman"/>
          <w:bCs/>
        </w:rPr>
        <w:t>управляющей компании</w:t>
      </w:r>
      <w:r w:rsidRPr="007776D6">
        <w:rPr>
          <w:rFonts w:eastAsia="Times New Roman"/>
          <w:bCs/>
          <w:color w:val="0070C0"/>
        </w:rPr>
        <w:t xml:space="preserve"> </w:t>
      </w:r>
      <w:r>
        <w:rPr>
          <w:rFonts w:eastAsia="Times New Roman"/>
          <w:bCs/>
          <w:color w:val="000000" w:themeColor="text1"/>
        </w:rPr>
        <w:t>Министерство в день их поступления регистрирует заявление.</w:t>
      </w:r>
    </w:p>
    <w:p w:rsidR="008C44F6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 xml:space="preserve">11. Министерство в течение 20 рабочих дней со дня поступления документов на участие в отборе </w:t>
      </w:r>
      <w:r w:rsidRPr="00D53FEC">
        <w:rPr>
          <w:rFonts w:eastAsia="Times New Roman"/>
          <w:bCs/>
        </w:rPr>
        <w:t>управляющей компании</w:t>
      </w:r>
      <w:r>
        <w:rPr>
          <w:rFonts w:eastAsia="Times New Roman"/>
          <w:bCs/>
          <w:color w:val="000000" w:themeColor="text1"/>
        </w:rPr>
        <w:t xml:space="preserve"> осуществляет их рассмотрение и принимает решение о принятии </w:t>
      </w:r>
      <w:r w:rsidRPr="00D53FEC">
        <w:rPr>
          <w:rFonts w:eastAsia="Times New Roman"/>
          <w:bCs/>
        </w:rPr>
        <w:t>документов</w:t>
      </w:r>
      <w:r w:rsidRPr="007776D6">
        <w:rPr>
          <w:rFonts w:eastAsia="Times New Roman"/>
          <w:bCs/>
          <w:color w:val="0070C0"/>
        </w:rPr>
        <w:t xml:space="preserve"> </w:t>
      </w:r>
      <w:r>
        <w:rPr>
          <w:rFonts w:eastAsia="Times New Roman"/>
          <w:bCs/>
          <w:color w:val="000000" w:themeColor="text1"/>
        </w:rPr>
        <w:t xml:space="preserve">или </w:t>
      </w:r>
      <w:r w:rsidRPr="009D25B4">
        <w:rPr>
          <w:rFonts w:eastAsia="Times New Roman"/>
          <w:bCs/>
        </w:rPr>
        <w:t xml:space="preserve">об </w:t>
      </w:r>
      <w:r w:rsidRPr="00D53FEC">
        <w:rPr>
          <w:rFonts w:eastAsia="Times New Roman"/>
          <w:bCs/>
        </w:rPr>
        <w:t xml:space="preserve">их </w:t>
      </w:r>
      <w:r>
        <w:rPr>
          <w:rFonts w:eastAsia="Times New Roman"/>
          <w:bCs/>
          <w:color w:val="000000" w:themeColor="text1"/>
        </w:rPr>
        <w:t>отклонении.</w:t>
      </w:r>
    </w:p>
    <w:p w:rsidR="008C44F6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 xml:space="preserve">Принятие </w:t>
      </w:r>
      <w:r w:rsidRPr="009D25B4">
        <w:rPr>
          <w:rFonts w:eastAsia="Times New Roman"/>
          <w:bCs/>
        </w:rPr>
        <w:t>решения</w:t>
      </w:r>
      <w:r w:rsidRPr="009F7C92">
        <w:rPr>
          <w:rFonts w:eastAsia="Times New Roman"/>
          <w:bCs/>
          <w:color w:val="FF0000"/>
        </w:rPr>
        <w:t xml:space="preserve"> </w:t>
      </w:r>
      <w:r>
        <w:rPr>
          <w:rFonts w:eastAsia="Times New Roman"/>
          <w:bCs/>
          <w:color w:val="000000" w:themeColor="text1"/>
        </w:rPr>
        <w:t>оформляется приказом Министерства.</w:t>
      </w:r>
    </w:p>
    <w:p w:rsidR="008C44F6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12. В процессе рассмотрения документов на участие в отборе Министерство:</w:t>
      </w:r>
    </w:p>
    <w:p w:rsidR="008C44F6" w:rsidRPr="00DC59E1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 xml:space="preserve">1) </w:t>
      </w:r>
      <w:r w:rsidRPr="00DC59E1">
        <w:rPr>
          <w:rFonts w:eastAsia="Times New Roman"/>
          <w:bCs/>
          <w:color w:val="000000" w:themeColor="text1"/>
        </w:rPr>
        <w:t>в рамках межведомственного взаимодействия запрашивает документы в государственных органах, в распоряжении которых они находятся:</w:t>
      </w:r>
    </w:p>
    <w:p w:rsidR="008C44F6" w:rsidRPr="00DC59E1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а</w:t>
      </w:r>
      <w:r w:rsidRPr="00DC59E1">
        <w:rPr>
          <w:rFonts w:eastAsia="Times New Roman"/>
          <w:bCs/>
          <w:color w:val="000000" w:themeColor="text1"/>
        </w:rPr>
        <w:t>) сведения о наличии (отсутствии) задолженности по уплате налогов, сборов, страховых взносов, пеней, штрафов, процентов;</w:t>
      </w:r>
    </w:p>
    <w:p w:rsidR="008C44F6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б</w:t>
      </w:r>
      <w:r w:rsidRPr="00DC59E1">
        <w:rPr>
          <w:rFonts w:eastAsia="Times New Roman"/>
          <w:bCs/>
          <w:color w:val="000000" w:themeColor="text1"/>
        </w:rPr>
        <w:t>) выписку из Единого государственного реестра юридических лиц.</w:t>
      </w:r>
    </w:p>
    <w:p w:rsidR="008C44F6" w:rsidRPr="00567D50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2</w:t>
      </w:r>
      <w:r w:rsidRPr="00567D50">
        <w:rPr>
          <w:rFonts w:eastAsia="Times New Roman"/>
          <w:bCs/>
          <w:color w:val="000000" w:themeColor="text1"/>
        </w:rPr>
        <w:t xml:space="preserve">) рассматривает представленные заявителем документы на соответствие требованиям, установленным пунктом </w:t>
      </w:r>
      <w:r>
        <w:rPr>
          <w:rFonts w:eastAsia="Times New Roman"/>
          <w:bCs/>
          <w:color w:val="000000" w:themeColor="text1"/>
        </w:rPr>
        <w:t>4</w:t>
      </w:r>
      <w:r w:rsidRPr="00567D50">
        <w:rPr>
          <w:rFonts w:eastAsia="Times New Roman"/>
          <w:bCs/>
          <w:color w:val="000000" w:themeColor="text1"/>
        </w:rPr>
        <w:t xml:space="preserve"> настоящих Правил;</w:t>
      </w:r>
    </w:p>
    <w:p w:rsidR="008C44F6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3</w:t>
      </w:r>
      <w:r w:rsidRPr="00567D50">
        <w:rPr>
          <w:rFonts w:eastAsia="Times New Roman"/>
          <w:bCs/>
          <w:color w:val="000000" w:themeColor="text1"/>
        </w:rPr>
        <w:t xml:space="preserve">) рассматривает представленные заявителем документы на участие в отборе требованиям, установленным пунктами 7 – </w:t>
      </w:r>
      <w:r>
        <w:rPr>
          <w:rFonts w:eastAsia="Times New Roman"/>
          <w:bCs/>
          <w:color w:val="000000" w:themeColor="text1"/>
        </w:rPr>
        <w:t>9</w:t>
      </w:r>
      <w:r w:rsidRPr="00567D50">
        <w:rPr>
          <w:rFonts w:eastAsia="Times New Roman"/>
          <w:bCs/>
          <w:color w:val="000000" w:themeColor="text1"/>
        </w:rPr>
        <w:t xml:space="preserve"> настоящих Правил</w:t>
      </w:r>
      <w:r>
        <w:rPr>
          <w:rFonts w:eastAsia="Times New Roman"/>
          <w:bCs/>
          <w:color w:val="000000" w:themeColor="text1"/>
        </w:rPr>
        <w:t>;</w:t>
      </w:r>
    </w:p>
    <w:p w:rsidR="008C44F6" w:rsidRPr="003310F3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13</w:t>
      </w:r>
      <w:r w:rsidRPr="003310F3">
        <w:rPr>
          <w:rFonts w:eastAsia="Times New Roman"/>
          <w:bCs/>
          <w:color w:val="000000" w:themeColor="text1"/>
        </w:rPr>
        <w:t>. </w:t>
      </w:r>
      <w:r>
        <w:rPr>
          <w:bCs/>
          <w:color w:val="000000" w:themeColor="text1"/>
        </w:rPr>
        <w:t xml:space="preserve">По </w:t>
      </w:r>
      <w:r w:rsidRPr="00F37700">
        <w:rPr>
          <w:bCs/>
          <w:color w:val="000000" w:themeColor="text1"/>
        </w:rPr>
        <w:t>результатам рассмо</w:t>
      </w:r>
      <w:r>
        <w:rPr>
          <w:bCs/>
          <w:color w:val="000000" w:themeColor="text1"/>
        </w:rPr>
        <w:t xml:space="preserve">трения документов на участие в отборе </w:t>
      </w:r>
      <w:r w:rsidRPr="00D53FEC">
        <w:rPr>
          <w:rFonts w:eastAsia="Times New Roman"/>
          <w:bCs/>
        </w:rPr>
        <w:t>управляющей компании</w:t>
      </w:r>
      <w:r>
        <w:rPr>
          <w:bCs/>
          <w:color w:val="000000" w:themeColor="text1"/>
        </w:rPr>
        <w:t xml:space="preserve"> Министерство</w:t>
      </w:r>
      <w:r w:rsidRPr="00F37700">
        <w:rPr>
          <w:bCs/>
          <w:color w:val="000000" w:themeColor="text1"/>
        </w:rPr>
        <w:t xml:space="preserve"> принимает решение об отборе </w:t>
      </w:r>
      <w:r>
        <w:rPr>
          <w:bCs/>
          <w:color w:val="000000" w:themeColor="text1"/>
        </w:rPr>
        <w:t>организации</w:t>
      </w:r>
      <w:r w:rsidRPr="00F37700">
        <w:rPr>
          <w:bCs/>
          <w:color w:val="000000" w:themeColor="text1"/>
        </w:rPr>
        <w:t xml:space="preserve"> или </w:t>
      </w:r>
      <w:r>
        <w:rPr>
          <w:bCs/>
          <w:color w:val="000000" w:themeColor="text1"/>
        </w:rPr>
        <w:t>об её</w:t>
      </w:r>
      <w:r w:rsidRPr="00F37700">
        <w:rPr>
          <w:bCs/>
          <w:color w:val="000000" w:themeColor="text1"/>
        </w:rPr>
        <w:t xml:space="preserve"> отклонении</w:t>
      </w:r>
      <w:r w:rsidRPr="003310F3">
        <w:rPr>
          <w:rFonts w:eastAsia="Times New Roman"/>
          <w:bCs/>
          <w:color w:val="000000" w:themeColor="text1"/>
        </w:rPr>
        <w:t>.</w:t>
      </w:r>
    </w:p>
    <w:p w:rsidR="008C44F6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14</w:t>
      </w:r>
      <w:r w:rsidRPr="003310F3">
        <w:rPr>
          <w:rFonts w:eastAsia="Times New Roman"/>
          <w:bCs/>
          <w:color w:val="000000" w:themeColor="text1"/>
        </w:rPr>
        <w:t xml:space="preserve">. Основаниями для отклонения </w:t>
      </w:r>
      <w:r>
        <w:rPr>
          <w:rFonts w:eastAsia="Times New Roman"/>
          <w:bCs/>
          <w:color w:val="000000" w:themeColor="text1"/>
        </w:rPr>
        <w:t>организации</w:t>
      </w:r>
      <w:r w:rsidRPr="003310F3">
        <w:rPr>
          <w:rFonts w:eastAsia="Times New Roman"/>
          <w:bCs/>
          <w:color w:val="000000" w:themeColor="text1"/>
        </w:rPr>
        <w:t xml:space="preserve"> являются:</w:t>
      </w:r>
    </w:p>
    <w:p w:rsidR="008C44F6" w:rsidRPr="00567D50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3B1D29">
        <w:rPr>
          <w:rFonts w:eastAsia="Times New Roman"/>
          <w:bCs/>
          <w:color w:val="000000" w:themeColor="text1"/>
        </w:rPr>
        <w:t>1) несоответствие заявителя требованиям, установленным пунктом 4 настоящих Правил;</w:t>
      </w:r>
    </w:p>
    <w:p w:rsidR="008C44F6" w:rsidRPr="00567D50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2</w:t>
      </w:r>
      <w:r w:rsidRPr="00567D50">
        <w:rPr>
          <w:rFonts w:eastAsia="Times New Roman"/>
          <w:bCs/>
          <w:color w:val="000000" w:themeColor="text1"/>
        </w:rPr>
        <w:t xml:space="preserve">) несоответствие представленных заявителем документов на участие в отборе требованиям, установленным </w:t>
      </w:r>
      <w:r w:rsidRPr="00D53FEC">
        <w:rPr>
          <w:rFonts w:eastAsia="Times New Roman"/>
          <w:bCs/>
        </w:rPr>
        <w:t>пунктами 6 – 9</w:t>
      </w:r>
      <w:r w:rsidRPr="00E90A52">
        <w:rPr>
          <w:rFonts w:eastAsia="Times New Roman"/>
          <w:bCs/>
          <w:color w:val="0070C0"/>
        </w:rPr>
        <w:t xml:space="preserve"> </w:t>
      </w:r>
      <w:r w:rsidRPr="00567D50">
        <w:rPr>
          <w:rFonts w:eastAsia="Times New Roman"/>
          <w:bCs/>
          <w:color w:val="000000" w:themeColor="text1"/>
        </w:rPr>
        <w:t>настоящих Правил или непредставление (представление не в полном объёме) указанных документов;</w:t>
      </w:r>
    </w:p>
    <w:p w:rsidR="008C44F6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3</w:t>
      </w:r>
      <w:r w:rsidRPr="00567D50">
        <w:rPr>
          <w:rFonts w:eastAsia="Times New Roman"/>
          <w:bCs/>
          <w:color w:val="000000" w:themeColor="text1"/>
        </w:rPr>
        <w:t>) поступление документов на участие в отборе после окончания</w:t>
      </w:r>
      <w:r>
        <w:rPr>
          <w:rFonts w:eastAsia="Times New Roman"/>
          <w:bCs/>
          <w:color w:val="000000" w:themeColor="text1"/>
        </w:rPr>
        <w:t xml:space="preserve"> срока их приёма, указанного в объявлении об отборе проектов;</w:t>
      </w:r>
    </w:p>
    <w:p w:rsidR="008C44F6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 xml:space="preserve">4) </w:t>
      </w:r>
      <w:r w:rsidRPr="003310F3">
        <w:rPr>
          <w:rFonts w:eastAsia="Times New Roman"/>
          <w:bCs/>
          <w:color w:val="000000" w:themeColor="text1"/>
        </w:rPr>
        <w:t xml:space="preserve">недостоверность представленной </w:t>
      </w:r>
      <w:r>
        <w:rPr>
          <w:rFonts w:eastAsia="Times New Roman"/>
          <w:bCs/>
          <w:color w:val="000000" w:themeColor="text1"/>
        </w:rPr>
        <w:t>заявителем</w:t>
      </w:r>
      <w:r w:rsidRPr="003310F3">
        <w:rPr>
          <w:rFonts w:eastAsia="Times New Roman"/>
          <w:bCs/>
          <w:color w:val="000000" w:themeColor="text1"/>
        </w:rPr>
        <w:t xml:space="preserve"> информации, в том числе информации о месте нахождения и адресе юридического лица</w:t>
      </w:r>
      <w:r>
        <w:rPr>
          <w:rFonts w:eastAsia="Times New Roman"/>
          <w:bCs/>
          <w:color w:val="000000" w:themeColor="text1"/>
        </w:rPr>
        <w:t>;</w:t>
      </w:r>
    </w:p>
    <w:p w:rsidR="008C44F6" w:rsidRPr="003310F3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 xml:space="preserve">15. В течение 7 рабочих дней после </w:t>
      </w:r>
      <w:r w:rsidRPr="00D53FEC">
        <w:rPr>
          <w:rFonts w:eastAsia="Times New Roman"/>
          <w:bCs/>
        </w:rPr>
        <w:t xml:space="preserve">принятия </w:t>
      </w:r>
      <w:r w:rsidRPr="00D53FEC">
        <w:rPr>
          <w:bCs/>
        </w:rPr>
        <w:t>решения об отборе организации или об её отклонении</w:t>
      </w:r>
      <w:r w:rsidRPr="00D53FEC">
        <w:rPr>
          <w:rFonts w:eastAsia="Times New Roman"/>
          <w:bCs/>
        </w:rPr>
        <w:t xml:space="preserve"> Министерство размещает на своём официальном сайте уведомление об итогах отбора управляющей организации</w:t>
      </w:r>
      <w:r w:rsidRPr="00E90A52">
        <w:rPr>
          <w:rFonts w:eastAsia="Times New Roman"/>
          <w:bCs/>
          <w:color w:val="0070C0"/>
        </w:rPr>
        <w:t xml:space="preserve"> </w:t>
      </w:r>
      <w:r>
        <w:rPr>
          <w:rFonts w:eastAsia="Times New Roman"/>
          <w:bCs/>
          <w:color w:val="000000" w:themeColor="text1"/>
        </w:rPr>
        <w:t>с указанием</w:t>
      </w:r>
      <w:r w:rsidRPr="003310F3">
        <w:rPr>
          <w:rFonts w:eastAsia="Times New Roman"/>
          <w:bCs/>
          <w:color w:val="000000" w:themeColor="text1"/>
        </w:rPr>
        <w:t>:</w:t>
      </w:r>
    </w:p>
    <w:p w:rsidR="008C44F6" w:rsidRPr="00451EF2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1) даты, времени и места</w:t>
      </w:r>
      <w:r w:rsidRPr="00451EF2">
        <w:rPr>
          <w:rFonts w:eastAsia="Times New Roman"/>
          <w:bCs/>
          <w:color w:val="000000" w:themeColor="text1"/>
        </w:rPr>
        <w:t xml:space="preserve"> проведения рассмотрения заявок;</w:t>
      </w:r>
    </w:p>
    <w:p w:rsidR="008C44F6" w:rsidRPr="00451EF2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2) информации о заявителях</w:t>
      </w:r>
      <w:r w:rsidRPr="00451EF2">
        <w:rPr>
          <w:rFonts w:eastAsia="Times New Roman"/>
          <w:bCs/>
          <w:color w:val="000000" w:themeColor="text1"/>
        </w:rPr>
        <w:t>, заявки которых были рассмотрены;</w:t>
      </w:r>
    </w:p>
    <w:p w:rsidR="008C44F6" w:rsidRPr="00451EF2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3</w:t>
      </w:r>
      <w:r w:rsidRPr="00451EF2">
        <w:rPr>
          <w:rFonts w:eastAsia="Times New Roman"/>
          <w:bCs/>
          <w:color w:val="000000" w:themeColor="text1"/>
        </w:rPr>
        <w:t>) информаци</w:t>
      </w:r>
      <w:r>
        <w:rPr>
          <w:rFonts w:eastAsia="Times New Roman"/>
          <w:bCs/>
          <w:color w:val="000000" w:themeColor="text1"/>
        </w:rPr>
        <w:t>и</w:t>
      </w:r>
      <w:r w:rsidRPr="00451EF2">
        <w:rPr>
          <w:rFonts w:eastAsia="Times New Roman"/>
          <w:bCs/>
          <w:color w:val="000000" w:themeColor="text1"/>
        </w:rPr>
        <w:t xml:space="preserve"> </w:t>
      </w:r>
      <w:r>
        <w:rPr>
          <w:rFonts w:eastAsia="Times New Roman"/>
          <w:bCs/>
          <w:color w:val="000000" w:themeColor="text1"/>
        </w:rPr>
        <w:t>о заявителях</w:t>
      </w:r>
      <w:r w:rsidRPr="00451EF2">
        <w:rPr>
          <w:rFonts w:eastAsia="Times New Roman"/>
          <w:bCs/>
          <w:color w:val="000000" w:themeColor="text1"/>
        </w:rPr>
        <w:t>, заявки которых были отклонены, с указанием причин их отклонения, в том числе положений настоящих Правил, которым не соответствуют такие заявки;</w:t>
      </w:r>
    </w:p>
    <w:p w:rsidR="008C44F6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lastRenderedPageBreak/>
        <w:t>4</w:t>
      </w:r>
      <w:r w:rsidRPr="00451EF2">
        <w:rPr>
          <w:rFonts w:eastAsia="Times New Roman"/>
          <w:bCs/>
          <w:color w:val="000000" w:themeColor="text1"/>
        </w:rPr>
        <w:t>) наименовани</w:t>
      </w:r>
      <w:r>
        <w:rPr>
          <w:rFonts w:eastAsia="Times New Roman"/>
          <w:bCs/>
          <w:color w:val="000000" w:themeColor="text1"/>
        </w:rPr>
        <w:t>й</w:t>
      </w:r>
      <w:r w:rsidRPr="00451EF2">
        <w:rPr>
          <w:rFonts w:eastAsia="Times New Roman"/>
          <w:bCs/>
          <w:color w:val="000000" w:themeColor="text1"/>
        </w:rPr>
        <w:t xml:space="preserve"> </w:t>
      </w:r>
      <w:r>
        <w:rPr>
          <w:rFonts w:eastAsia="Times New Roman"/>
          <w:bCs/>
          <w:color w:val="000000" w:themeColor="text1"/>
        </w:rPr>
        <w:t>о заявителе</w:t>
      </w:r>
      <w:r w:rsidRPr="00451EF2">
        <w:rPr>
          <w:rFonts w:eastAsia="Times New Roman"/>
          <w:bCs/>
          <w:color w:val="000000" w:themeColor="text1"/>
        </w:rPr>
        <w:t xml:space="preserve">, с которым </w:t>
      </w:r>
      <w:r w:rsidRPr="00866690">
        <w:rPr>
          <w:rFonts w:eastAsia="Times New Roman"/>
          <w:bCs/>
        </w:rPr>
        <w:t xml:space="preserve">планируется заключить </w:t>
      </w:r>
      <w:r>
        <w:rPr>
          <w:rFonts w:eastAsia="Times New Roman"/>
          <w:bCs/>
          <w:color w:val="000000" w:themeColor="text1"/>
        </w:rPr>
        <w:t>договор</w:t>
      </w:r>
      <w:r w:rsidRPr="00091A4A">
        <w:rPr>
          <w:rFonts w:eastAsia="Times New Roman"/>
          <w:bCs/>
          <w:color w:val="000000" w:themeColor="text1"/>
        </w:rPr>
        <w:t xml:space="preserve"> (соглашени</w:t>
      </w:r>
      <w:r>
        <w:rPr>
          <w:rFonts w:eastAsia="Times New Roman"/>
          <w:bCs/>
          <w:color w:val="000000" w:themeColor="text1"/>
        </w:rPr>
        <w:t>е</w:t>
      </w:r>
      <w:r w:rsidRPr="00091A4A">
        <w:rPr>
          <w:rFonts w:eastAsia="Times New Roman"/>
          <w:bCs/>
          <w:color w:val="000000" w:themeColor="text1"/>
        </w:rPr>
        <w:t>) о намерениях управляющей компании по управлению и (или) эксплуатации, техническому и санитарному содержанию научно-производственного центра</w:t>
      </w:r>
      <w:r w:rsidRPr="00451EF2">
        <w:rPr>
          <w:rFonts w:eastAsia="Times New Roman"/>
          <w:bCs/>
          <w:color w:val="000000" w:themeColor="text1"/>
        </w:rPr>
        <w:t xml:space="preserve"> (далее – Соглашение).</w:t>
      </w:r>
    </w:p>
    <w:p w:rsidR="008C44F6" w:rsidRPr="003310F3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</w:p>
    <w:p w:rsidR="008C44F6" w:rsidRPr="00FE366C" w:rsidRDefault="008C44F6" w:rsidP="008C44F6">
      <w:pPr>
        <w:jc w:val="center"/>
        <w:rPr>
          <w:rFonts w:eastAsia="Times New Roman"/>
          <w:bCs/>
        </w:rPr>
      </w:pPr>
      <w:r w:rsidRPr="00FE366C">
        <w:rPr>
          <w:rFonts w:eastAsia="Times New Roman"/>
          <w:bCs/>
          <w:lang w:val="en-US"/>
        </w:rPr>
        <w:t>III</w:t>
      </w:r>
      <w:r w:rsidRPr="00FE366C">
        <w:rPr>
          <w:rFonts w:eastAsia="Times New Roman"/>
          <w:bCs/>
        </w:rPr>
        <w:t>. Действия, совершаемые после отбора проект</w:t>
      </w:r>
      <w:r>
        <w:rPr>
          <w:rFonts w:eastAsia="Times New Roman"/>
          <w:bCs/>
        </w:rPr>
        <w:t xml:space="preserve">а </w:t>
      </w:r>
      <w:r w:rsidRPr="00866690">
        <w:rPr>
          <w:rFonts w:eastAsia="Times New Roman"/>
          <w:bCs/>
        </w:rPr>
        <w:t>управляющей компании</w:t>
      </w:r>
    </w:p>
    <w:p w:rsidR="008C44F6" w:rsidRPr="003310F3" w:rsidRDefault="008C44F6" w:rsidP="008C44F6">
      <w:pPr>
        <w:rPr>
          <w:rFonts w:eastAsia="Times New Roman"/>
          <w:bCs/>
          <w:color w:val="000000" w:themeColor="text1"/>
        </w:rPr>
      </w:pPr>
    </w:p>
    <w:p w:rsidR="008C44F6" w:rsidRPr="00E96512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16. В течение</w:t>
      </w:r>
      <w:r w:rsidRPr="00E96512">
        <w:rPr>
          <w:rFonts w:eastAsia="Times New Roman"/>
          <w:bCs/>
          <w:color w:val="000000" w:themeColor="text1"/>
        </w:rPr>
        <w:t xml:space="preserve"> 5 рабочих дней со дня оформления приказа Министерство направляет </w:t>
      </w:r>
      <w:r>
        <w:rPr>
          <w:rFonts w:eastAsia="Times New Roman"/>
          <w:bCs/>
          <w:color w:val="000000" w:themeColor="text1"/>
        </w:rPr>
        <w:t>организации - победителю</w:t>
      </w:r>
      <w:r w:rsidRPr="00E96512">
        <w:rPr>
          <w:rFonts w:eastAsia="Times New Roman"/>
          <w:bCs/>
          <w:color w:val="000000" w:themeColor="text1"/>
        </w:rPr>
        <w:t xml:space="preserve"> уведомление о необходимости заключения Соглашения</w:t>
      </w:r>
      <w:r>
        <w:rPr>
          <w:rFonts w:eastAsia="Times New Roman"/>
          <w:bCs/>
          <w:color w:val="000000" w:themeColor="text1"/>
        </w:rPr>
        <w:t xml:space="preserve">, </w:t>
      </w:r>
      <w:r w:rsidRPr="005B2BB2">
        <w:rPr>
          <w:rFonts w:eastAsia="Times New Roman"/>
          <w:bCs/>
          <w:color w:val="000000" w:themeColor="text1"/>
        </w:rPr>
        <w:t>в соответствии с типовой формой, утвержденной</w:t>
      </w:r>
      <w:r>
        <w:rPr>
          <w:rFonts w:eastAsia="Times New Roman"/>
          <w:bCs/>
          <w:color w:val="000000" w:themeColor="text1"/>
        </w:rPr>
        <w:t xml:space="preserve"> Министерством</w:t>
      </w:r>
      <w:r w:rsidRPr="00E96512">
        <w:rPr>
          <w:rFonts w:eastAsia="Times New Roman"/>
          <w:bCs/>
          <w:color w:val="000000" w:themeColor="text1"/>
        </w:rPr>
        <w:t>.</w:t>
      </w:r>
    </w:p>
    <w:p w:rsidR="008C44F6" w:rsidRPr="00E96512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Организация - победитель</w:t>
      </w:r>
      <w:r w:rsidRPr="00E96512">
        <w:rPr>
          <w:rFonts w:eastAsia="Times New Roman"/>
          <w:bCs/>
          <w:color w:val="000000" w:themeColor="text1"/>
        </w:rPr>
        <w:t xml:space="preserve"> в течение 5 рабочих дней со дня получения указанного в абзаце первом настоящего пункта уведомления подписывает Соглашение и представляет в Министерство два подписанных со своей стороны и заверенных печатью (при наличии) экземпляра Соглашения</w:t>
      </w:r>
      <w:r>
        <w:rPr>
          <w:rFonts w:eastAsia="Times New Roman"/>
          <w:bCs/>
          <w:color w:val="000000" w:themeColor="text1"/>
        </w:rPr>
        <w:t xml:space="preserve"> </w:t>
      </w:r>
      <w:r w:rsidRPr="005B2BB2">
        <w:rPr>
          <w:rFonts w:eastAsia="Times New Roman"/>
          <w:bCs/>
          <w:color w:val="000000" w:themeColor="text1"/>
        </w:rPr>
        <w:t>на бумажном носителе.</w:t>
      </w:r>
    </w:p>
    <w:p w:rsidR="008C44F6" w:rsidRPr="00E96512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E96512">
        <w:rPr>
          <w:rFonts w:eastAsia="Times New Roman"/>
          <w:bCs/>
          <w:color w:val="000000" w:themeColor="text1"/>
        </w:rPr>
        <w:t>Министерство в течение 5 рабочих дней подписывает</w:t>
      </w:r>
      <w:r>
        <w:rPr>
          <w:rFonts w:eastAsia="Times New Roman"/>
          <w:bCs/>
          <w:color w:val="000000" w:themeColor="text1"/>
        </w:rPr>
        <w:t xml:space="preserve"> Соглашение</w:t>
      </w:r>
      <w:r w:rsidRPr="00E96512">
        <w:rPr>
          <w:rFonts w:eastAsia="Times New Roman"/>
          <w:bCs/>
          <w:color w:val="000000" w:themeColor="text1"/>
        </w:rPr>
        <w:t xml:space="preserve"> и направляет по почте один экземпляр Соглашения либо вручает нарочно.</w:t>
      </w:r>
    </w:p>
    <w:p w:rsidR="008C44F6" w:rsidRPr="003310F3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E96512">
        <w:rPr>
          <w:rFonts w:eastAsia="Times New Roman"/>
          <w:bCs/>
          <w:color w:val="000000" w:themeColor="text1"/>
        </w:rPr>
        <w:t xml:space="preserve">В случае </w:t>
      </w:r>
      <w:proofErr w:type="spellStart"/>
      <w:r w:rsidRPr="00E96512">
        <w:rPr>
          <w:rFonts w:eastAsia="Times New Roman"/>
          <w:bCs/>
          <w:color w:val="000000" w:themeColor="text1"/>
        </w:rPr>
        <w:t>неподписания</w:t>
      </w:r>
      <w:proofErr w:type="spellEnd"/>
      <w:r w:rsidRPr="00E96512">
        <w:rPr>
          <w:rFonts w:eastAsia="Times New Roman"/>
          <w:bCs/>
          <w:color w:val="000000" w:themeColor="text1"/>
        </w:rPr>
        <w:t xml:space="preserve"> </w:t>
      </w:r>
      <w:r>
        <w:rPr>
          <w:rFonts w:eastAsia="Times New Roman"/>
          <w:bCs/>
          <w:color w:val="000000" w:themeColor="text1"/>
        </w:rPr>
        <w:t>организацией - победителем</w:t>
      </w:r>
      <w:r w:rsidRPr="00E96512">
        <w:rPr>
          <w:rFonts w:eastAsia="Times New Roman"/>
          <w:bCs/>
          <w:color w:val="000000" w:themeColor="text1"/>
        </w:rPr>
        <w:t xml:space="preserve"> Соглашения в срок, указанный в абзаце втором настоящего пункта, считается, что </w:t>
      </w:r>
      <w:r>
        <w:rPr>
          <w:rFonts w:eastAsia="Times New Roman"/>
          <w:bCs/>
          <w:color w:val="000000" w:themeColor="text1"/>
        </w:rPr>
        <w:t xml:space="preserve">организация – победитель </w:t>
      </w:r>
      <w:r w:rsidRPr="00E96512">
        <w:rPr>
          <w:rFonts w:eastAsia="Times New Roman"/>
          <w:bCs/>
          <w:color w:val="000000" w:themeColor="text1"/>
        </w:rPr>
        <w:t>отказалась от заключения Соглашения.</w:t>
      </w:r>
    </w:p>
    <w:p w:rsidR="008C44F6" w:rsidRPr="003310F3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17</w:t>
      </w:r>
      <w:r w:rsidRPr="003310F3">
        <w:rPr>
          <w:rFonts w:eastAsia="Times New Roman"/>
          <w:bCs/>
          <w:color w:val="000000" w:themeColor="text1"/>
        </w:rPr>
        <w:t xml:space="preserve">. </w:t>
      </w:r>
      <w:r w:rsidRPr="00866690">
        <w:rPr>
          <w:rFonts w:eastAsia="Times New Roman"/>
          <w:bCs/>
        </w:rPr>
        <w:t>Типовая форма Соглашения должна предусматривать,</w:t>
      </w:r>
      <w:r w:rsidRPr="003310F3">
        <w:rPr>
          <w:rFonts w:eastAsia="Times New Roman"/>
          <w:bCs/>
          <w:color w:val="000000" w:themeColor="text1"/>
        </w:rPr>
        <w:t xml:space="preserve"> в том числе следующие положения:</w:t>
      </w:r>
    </w:p>
    <w:p w:rsidR="008C44F6" w:rsidRPr="003310F3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1</w:t>
      </w:r>
      <w:r w:rsidRPr="003310F3">
        <w:rPr>
          <w:rFonts w:eastAsia="Times New Roman"/>
          <w:bCs/>
          <w:color w:val="000000" w:themeColor="text1"/>
        </w:rPr>
        <w:t xml:space="preserve">) значения показателей, необходимых для достижения результата </w:t>
      </w:r>
      <w:r>
        <w:rPr>
          <w:rFonts w:eastAsia="Times New Roman"/>
          <w:bCs/>
          <w:color w:val="000000" w:themeColor="text1"/>
        </w:rPr>
        <w:t>по созданию научно-производственного центра</w:t>
      </w:r>
      <w:r w:rsidRPr="003310F3">
        <w:rPr>
          <w:rFonts w:eastAsia="Times New Roman"/>
          <w:bCs/>
          <w:color w:val="000000" w:themeColor="text1"/>
        </w:rPr>
        <w:t>;</w:t>
      </w:r>
    </w:p>
    <w:p w:rsidR="008C44F6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2</w:t>
      </w:r>
      <w:r w:rsidRPr="003310F3">
        <w:rPr>
          <w:rFonts w:eastAsia="Times New Roman"/>
          <w:bCs/>
          <w:color w:val="000000" w:themeColor="text1"/>
        </w:rPr>
        <w:t xml:space="preserve">) планируемый срок окончания создания </w:t>
      </w:r>
      <w:r>
        <w:rPr>
          <w:rFonts w:eastAsia="Times New Roman"/>
          <w:bCs/>
          <w:color w:val="000000" w:themeColor="text1"/>
        </w:rPr>
        <w:t xml:space="preserve">научно-производственного центра </w:t>
      </w:r>
      <w:r w:rsidRPr="003310F3">
        <w:rPr>
          <w:rFonts w:eastAsia="Times New Roman"/>
          <w:bCs/>
          <w:color w:val="000000" w:themeColor="text1"/>
        </w:rPr>
        <w:t>и направления копий документов, подтверждающих осуществление указанных работ;</w:t>
      </w:r>
    </w:p>
    <w:p w:rsidR="008C44F6" w:rsidRPr="003310F3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3) определение специализации и НИОКР, осуществляемые в научно-производственном центре;</w:t>
      </w:r>
    </w:p>
    <w:p w:rsidR="008C44F6" w:rsidRPr="003310F3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4</w:t>
      </w:r>
      <w:r w:rsidRPr="003310F3">
        <w:rPr>
          <w:rFonts w:eastAsia="Times New Roman"/>
          <w:bCs/>
          <w:color w:val="000000" w:themeColor="text1"/>
        </w:rPr>
        <w:t xml:space="preserve">) перечень мероприятий по </w:t>
      </w:r>
      <w:r>
        <w:rPr>
          <w:rFonts w:eastAsia="Times New Roman"/>
          <w:bCs/>
          <w:color w:val="000000" w:themeColor="text1"/>
        </w:rPr>
        <w:t>привлечению потенциальных резидентов в научно-производственный центр</w:t>
      </w:r>
      <w:r w:rsidRPr="003310F3">
        <w:rPr>
          <w:rFonts w:eastAsia="Times New Roman"/>
          <w:bCs/>
          <w:color w:val="000000" w:themeColor="text1"/>
        </w:rPr>
        <w:t>;</w:t>
      </w:r>
    </w:p>
    <w:p w:rsidR="008C44F6" w:rsidRPr="003310F3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5</w:t>
      </w:r>
      <w:r w:rsidRPr="003310F3">
        <w:rPr>
          <w:rFonts w:eastAsia="Times New Roman"/>
          <w:bCs/>
          <w:color w:val="000000" w:themeColor="text1"/>
        </w:rPr>
        <w:t xml:space="preserve">) сроки и формы представления отчетности </w:t>
      </w:r>
      <w:r>
        <w:rPr>
          <w:rFonts w:eastAsia="Times New Roman"/>
          <w:bCs/>
          <w:color w:val="000000" w:themeColor="text1"/>
        </w:rPr>
        <w:t>в Министерство</w:t>
      </w:r>
      <w:r w:rsidRPr="003310F3">
        <w:rPr>
          <w:rFonts w:eastAsia="Times New Roman"/>
          <w:bCs/>
          <w:color w:val="000000" w:themeColor="text1"/>
        </w:rPr>
        <w:t>;</w:t>
      </w:r>
    </w:p>
    <w:p w:rsidR="008C44F6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6</w:t>
      </w:r>
      <w:r w:rsidRPr="003310F3">
        <w:rPr>
          <w:rFonts w:eastAsia="Times New Roman"/>
          <w:bCs/>
          <w:color w:val="000000" w:themeColor="text1"/>
        </w:rPr>
        <w:t>) условие о согласовании новых условий Соглашения или условий расторжения Соглашения</w:t>
      </w:r>
      <w:r>
        <w:rPr>
          <w:rFonts w:eastAsia="Times New Roman"/>
          <w:bCs/>
          <w:color w:val="000000" w:themeColor="text1"/>
        </w:rPr>
        <w:t>;</w:t>
      </w:r>
    </w:p>
    <w:p w:rsidR="008C44F6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7) условие о возможности расторжения Соглашения в случае неисполнения обязательств</w:t>
      </w:r>
      <w:r w:rsidRPr="003310F3">
        <w:rPr>
          <w:rFonts w:eastAsia="Times New Roman"/>
          <w:bCs/>
          <w:color w:val="000000" w:themeColor="text1"/>
        </w:rPr>
        <w:t>.</w:t>
      </w:r>
    </w:p>
    <w:p w:rsidR="008C44F6" w:rsidRPr="00451EF2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 xml:space="preserve">18. Соглашение, подписанное в результате отбора, Министерством используются для подготовки заявки на отбор </w:t>
      </w:r>
      <w:r w:rsidRPr="00451EF2">
        <w:rPr>
          <w:rFonts w:eastAsia="Times New Roman"/>
          <w:bCs/>
          <w:color w:val="000000" w:themeColor="text1"/>
        </w:rPr>
        <w:t xml:space="preserve">субъектов Российской Федерации в соответствии с </w:t>
      </w:r>
      <w:r w:rsidRPr="00866690">
        <w:rPr>
          <w:rFonts w:eastAsia="Times New Roman"/>
          <w:bCs/>
        </w:rPr>
        <w:t xml:space="preserve">Правилами федерального </w:t>
      </w:r>
      <w:r w:rsidRPr="00451EF2">
        <w:rPr>
          <w:rFonts w:eastAsia="Times New Roman"/>
          <w:bCs/>
          <w:color w:val="000000" w:themeColor="text1"/>
        </w:rPr>
        <w:t>отбора</w:t>
      </w:r>
      <w:r>
        <w:rPr>
          <w:rFonts w:eastAsia="Times New Roman"/>
          <w:bCs/>
          <w:color w:val="000000" w:themeColor="text1"/>
        </w:rPr>
        <w:t>.</w:t>
      </w:r>
    </w:p>
    <w:p w:rsidR="008C44F6" w:rsidRPr="00866690" w:rsidRDefault="008C44F6" w:rsidP="008C44F6">
      <w:pPr>
        <w:ind w:firstLine="708"/>
        <w:jc w:val="both"/>
        <w:rPr>
          <w:rFonts w:eastAsia="Times New Roman"/>
          <w:bCs/>
        </w:rPr>
      </w:pPr>
      <w:r w:rsidRPr="00451EF2">
        <w:rPr>
          <w:rFonts w:eastAsia="Times New Roman"/>
          <w:bCs/>
          <w:color w:val="000000" w:themeColor="text1"/>
        </w:rPr>
        <w:t xml:space="preserve">Направление заявки на участие </w:t>
      </w:r>
      <w:r w:rsidRPr="00866690">
        <w:rPr>
          <w:rFonts w:eastAsia="Times New Roman"/>
          <w:bCs/>
        </w:rPr>
        <w:t xml:space="preserve">в федеральном отборе в </w:t>
      </w:r>
      <w:proofErr w:type="spellStart"/>
      <w:r>
        <w:rPr>
          <w:rFonts w:eastAsia="Times New Roman"/>
          <w:bCs/>
          <w:color w:val="000000" w:themeColor="text1"/>
        </w:rPr>
        <w:t>Минпромторг</w:t>
      </w:r>
      <w:proofErr w:type="spellEnd"/>
      <w:r>
        <w:rPr>
          <w:rFonts w:eastAsia="Times New Roman"/>
          <w:bCs/>
          <w:color w:val="000000" w:themeColor="text1"/>
        </w:rPr>
        <w:t xml:space="preserve"> России, её последующее рассмотрение Минпромторгом России осуществляется в соответствии с </w:t>
      </w:r>
      <w:r w:rsidRPr="00866690">
        <w:rPr>
          <w:rFonts w:eastAsia="Times New Roman"/>
          <w:bCs/>
        </w:rPr>
        <w:t>Правилами федерального отбора.</w:t>
      </w:r>
    </w:p>
    <w:p w:rsidR="008C44F6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lastRenderedPageBreak/>
        <w:t xml:space="preserve">19. В случае если представленная Удмуртской Республикой заявка </w:t>
      </w:r>
      <w:r w:rsidRPr="00866690">
        <w:rPr>
          <w:rFonts w:eastAsia="Times New Roman"/>
          <w:bCs/>
        </w:rPr>
        <w:t>в федеральном отборе</w:t>
      </w:r>
      <w:r w:rsidRPr="00DA483F">
        <w:rPr>
          <w:rFonts w:eastAsia="Times New Roman"/>
          <w:bCs/>
          <w:color w:val="0070C0"/>
        </w:rPr>
        <w:t xml:space="preserve"> </w:t>
      </w:r>
      <w:r>
        <w:rPr>
          <w:rFonts w:eastAsia="Times New Roman"/>
          <w:bCs/>
          <w:color w:val="000000" w:themeColor="text1"/>
        </w:rPr>
        <w:t xml:space="preserve">отобрана Минпромторгом России </w:t>
      </w:r>
      <w:r w:rsidRPr="008B5FE0">
        <w:rPr>
          <w:rFonts w:eastAsia="Times New Roman"/>
          <w:bCs/>
          <w:color w:val="000000" w:themeColor="text1"/>
        </w:rPr>
        <w:t xml:space="preserve">Министерство в течение </w:t>
      </w:r>
      <w:r>
        <w:rPr>
          <w:rFonts w:eastAsia="Times New Roman"/>
          <w:bCs/>
          <w:color w:val="000000" w:themeColor="text1"/>
        </w:rPr>
        <w:t>10 рабочих</w:t>
      </w:r>
      <w:r w:rsidRPr="008B5FE0">
        <w:rPr>
          <w:rFonts w:eastAsia="Times New Roman"/>
          <w:bCs/>
          <w:color w:val="000000" w:themeColor="text1"/>
        </w:rPr>
        <w:t xml:space="preserve"> дней со дня </w:t>
      </w:r>
      <w:r>
        <w:rPr>
          <w:rFonts w:eastAsia="Times New Roman"/>
          <w:bCs/>
          <w:color w:val="000000" w:themeColor="text1"/>
        </w:rPr>
        <w:t xml:space="preserve">получения соответствующего решения из </w:t>
      </w:r>
      <w:proofErr w:type="spellStart"/>
      <w:r>
        <w:rPr>
          <w:rFonts w:eastAsia="Times New Roman"/>
          <w:bCs/>
          <w:color w:val="000000" w:themeColor="text1"/>
        </w:rPr>
        <w:t>Минпромторга</w:t>
      </w:r>
      <w:proofErr w:type="spellEnd"/>
      <w:r>
        <w:rPr>
          <w:rFonts w:eastAsia="Times New Roman"/>
          <w:bCs/>
          <w:color w:val="000000" w:themeColor="text1"/>
        </w:rPr>
        <w:t xml:space="preserve"> России направляет заявителю уведомление о заключении Министерством соглашения с Минпромторгом России </w:t>
      </w:r>
      <w:r w:rsidRPr="007A46B7">
        <w:rPr>
          <w:rFonts w:eastAsia="Times New Roman"/>
          <w:bCs/>
          <w:color w:val="000000" w:themeColor="text1"/>
        </w:rPr>
        <w:t xml:space="preserve">о предоставлении </w:t>
      </w:r>
      <w:r w:rsidRPr="00866690">
        <w:rPr>
          <w:rFonts w:eastAsia="Times New Roman"/>
          <w:bCs/>
        </w:rPr>
        <w:t>субсидии в соответствии с Правилами федерального отбора.</w:t>
      </w:r>
      <w:r>
        <w:rPr>
          <w:rFonts w:eastAsia="Times New Roman"/>
          <w:bCs/>
          <w:color w:val="0070C0"/>
        </w:rPr>
        <w:t xml:space="preserve"> </w:t>
      </w:r>
    </w:p>
    <w:p w:rsidR="008C44F6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 xml:space="preserve">20. В случае получения отказа в удовлетворении представленной Удмуртской Республикой заявки </w:t>
      </w:r>
      <w:r w:rsidRPr="00866690">
        <w:rPr>
          <w:rFonts w:eastAsia="Times New Roman"/>
          <w:bCs/>
        </w:rPr>
        <w:t>на федеральный отбор,</w:t>
      </w:r>
      <w:r>
        <w:rPr>
          <w:rFonts w:eastAsia="Times New Roman"/>
          <w:bCs/>
          <w:color w:val="000000" w:themeColor="text1"/>
        </w:rPr>
        <w:t xml:space="preserve"> в состав которой включён заявитель, Министерство в течение 10 дней со дня поступления указанной информации от </w:t>
      </w:r>
      <w:proofErr w:type="spellStart"/>
      <w:r>
        <w:rPr>
          <w:rFonts w:eastAsia="Times New Roman"/>
          <w:bCs/>
          <w:color w:val="000000" w:themeColor="text1"/>
        </w:rPr>
        <w:t>Минпромторга</w:t>
      </w:r>
      <w:proofErr w:type="spellEnd"/>
      <w:r>
        <w:rPr>
          <w:rFonts w:eastAsia="Times New Roman"/>
          <w:bCs/>
          <w:color w:val="000000" w:themeColor="text1"/>
        </w:rPr>
        <w:t xml:space="preserve"> России направляет заявителю соответствующее уведомление.</w:t>
      </w:r>
    </w:p>
    <w:p w:rsidR="008C44F6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</w:p>
    <w:p w:rsidR="008C44F6" w:rsidRDefault="008C44F6" w:rsidP="008C44F6">
      <w:pPr>
        <w:ind w:firstLine="708"/>
        <w:jc w:val="both"/>
        <w:rPr>
          <w:rFonts w:eastAsia="Times New Roman"/>
          <w:bCs/>
          <w:color w:val="000000" w:themeColor="text1"/>
        </w:rPr>
      </w:pPr>
    </w:p>
    <w:p w:rsidR="008C44F6" w:rsidRPr="00F37700" w:rsidRDefault="008C44F6" w:rsidP="008C44F6">
      <w:pPr>
        <w:jc w:val="center"/>
        <w:rPr>
          <w:color w:val="000000" w:themeColor="text1"/>
        </w:rPr>
      </w:pPr>
      <w:r w:rsidRPr="003310F3">
        <w:rPr>
          <w:color w:val="000000" w:themeColor="text1"/>
        </w:rPr>
        <w:t>__________________</w:t>
      </w:r>
    </w:p>
    <w:p w:rsidR="008C44F6" w:rsidRPr="0091772B" w:rsidRDefault="008C44F6" w:rsidP="008C44F6"/>
    <w:p w:rsidR="008C44F6" w:rsidRPr="003D0C58" w:rsidRDefault="008C44F6" w:rsidP="008C44F6"/>
    <w:p w:rsidR="008C44F6" w:rsidRPr="004D4025" w:rsidRDefault="008C44F6" w:rsidP="008C44F6"/>
    <w:p w:rsidR="008C44F6" w:rsidRPr="007917FC" w:rsidRDefault="008C44F6" w:rsidP="007917FC">
      <w:bookmarkStart w:id="0" w:name="_GoBack"/>
      <w:bookmarkEnd w:id="0"/>
    </w:p>
    <w:sectPr w:rsidR="008C44F6" w:rsidRPr="007917FC" w:rsidSect="00AB5BB1">
      <w:headerReference w:type="default" r:id="rId8"/>
      <w:footerReference w:type="default" r:id="rId9"/>
      <w:headerReference w:type="first" r:id="rId10"/>
      <w:pgSz w:w="11906" w:h="16838"/>
      <w:pgMar w:top="1135" w:right="566" w:bottom="1135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CB6" w:rsidRDefault="00901CB6" w:rsidP="00025F8D">
      <w:r>
        <w:separator/>
      </w:r>
    </w:p>
  </w:endnote>
  <w:endnote w:type="continuationSeparator" w:id="0">
    <w:p w:rsidR="00901CB6" w:rsidRDefault="00901CB6" w:rsidP="0002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1AB" w:rsidRDefault="00C751AB" w:rsidP="004158B8">
    <w:pPr>
      <w:pStyle w:val="afb"/>
      <w:rPr>
        <w:rFonts w:cs="Arial"/>
      </w:rPr>
    </w:pP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4815"/>
      <w:gridCol w:w="4814"/>
    </w:tblGrid>
    <w:tr w:rsidR="003842E5" w:rsidRPr="007B2D04" w:rsidTr="006062EE">
      <w:tc>
        <w:tcPr>
          <w:tcW w:w="5069" w:type="dxa"/>
          <w:shd w:val="clear" w:color="auto" w:fill="auto"/>
        </w:tcPr>
        <w:p w:rsidR="003842E5" w:rsidRPr="007B2D04" w:rsidRDefault="003842E5" w:rsidP="003842E5">
          <w:pPr>
            <w:pStyle w:val="af9"/>
            <w:rPr>
              <w:rFonts w:cs="Arial"/>
              <w:szCs w:val="18"/>
            </w:rPr>
          </w:pPr>
        </w:p>
      </w:tc>
      <w:tc>
        <w:tcPr>
          <w:tcW w:w="5069" w:type="dxa"/>
          <w:shd w:val="clear" w:color="auto" w:fill="auto"/>
        </w:tcPr>
        <w:p w:rsidR="003842E5" w:rsidRPr="0023005A" w:rsidRDefault="003842E5" w:rsidP="0023005A">
          <w:pPr>
            <w:pStyle w:val="afb"/>
            <w:jc w:val="right"/>
          </w:pPr>
        </w:p>
      </w:tc>
    </w:tr>
  </w:tbl>
  <w:p w:rsidR="003842E5" w:rsidRPr="00E56849" w:rsidRDefault="003842E5" w:rsidP="003842E5">
    <w:pPr>
      <w:pStyle w:val="afb"/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CB6" w:rsidRDefault="00901CB6" w:rsidP="00025F8D">
      <w:r>
        <w:separator/>
      </w:r>
    </w:p>
  </w:footnote>
  <w:footnote w:type="continuationSeparator" w:id="0">
    <w:p w:rsidR="00901CB6" w:rsidRDefault="00901CB6" w:rsidP="00025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BB1" w:rsidRPr="0089252D" w:rsidRDefault="00AB5BB1">
    <w:pPr>
      <w:pStyle w:val="af9"/>
      <w:jc w:val="center"/>
      <w:rPr>
        <w:rFonts w:ascii="Times New Roman" w:hAnsi="Times New Roman"/>
        <w:sz w:val="28"/>
        <w:szCs w:val="28"/>
      </w:rPr>
    </w:pPr>
    <w:r w:rsidRPr="0089252D">
      <w:rPr>
        <w:rFonts w:ascii="Times New Roman" w:hAnsi="Times New Roman"/>
        <w:sz w:val="28"/>
        <w:szCs w:val="28"/>
      </w:rPr>
      <w:fldChar w:fldCharType="begin"/>
    </w:r>
    <w:r w:rsidRPr="0089252D">
      <w:rPr>
        <w:rFonts w:ascii="Times New Roman" w:hAnsi="Times New Roman"/>
        <w:sz w:val="28"/>
        <w:szCs w:val="28"/>
      </w:rPr>
      <w:instrText>PAGE   \* MERGEFORMAT</w:instrText>
    </w:r>
    <w:r w:rsidRPr="0089252D">
      <w:rPr>
        <w:rFonts w:ascii="Times New Roman" w:hAnsi="Times New Roman"/>
        <w:sz w:val="28"/>
        <w:szCs w:val="28"/>
      </w:rPr>
      <w:fldChar w:fldCharType="separate"/>
    </w:r>
    <w:r w:rsidR="008C44F6">
      <w:rPr>
        <w:rFonts w:ascii="Times New Roman" w:hAnsi="Times New Roman"/>
        <w:noProof/>
        <w:sz w:val="28"/>
        <w:szCs w:val="28"/>
      </w:rPr>
      <w:t>2</w:t>
    </w:r>
    <w:r w:rsidRPr="0089252D">
      <w:rPr>
        <w:rFonts w:ascii="Times New Roman" w:hAnsi="Times New Roman"/>
        <w:sz w:val="28"/>
        <w:szCs w:val="28"/>
      </w:rPr>
      <w:fldChar w:fldCharType="end"/>
    </w:r>
  </w:p>
  <w:p w:rsidR="00981B45" w:rsidRDefault="00981B45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B45" w:rsidRDefault="00981B45">
    <w:pPr>
      <w:pStyle w:val="af9"/>
    </w:pPr>
  </w:p>
  <w:p w:rsidR="00AB5BB1" w:rsidRDefault="00AB5BB1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8F462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6A7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CEF0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840EA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2CEF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884C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8A43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26C6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48FF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759C4B36"/>
    <w:lvl w:ilvl="0">
      <w:numFmt w:val="decimal"/>
      <w:lvlText w:val="*"/>
      <w:lvlJc w:val="left"/>
    </w:lvl>
  </w:abstractNum>
  <w:abstractNum w:abstractNumId="11">
    <w:nsid w:val="093F62D6"/>
    <w:multiLevelType w:val="hybridMultilevel"/>
    <w:tmpl w:val="A70059DE"/>
    <w:lvl w:ilvl="0" w:tplc="DBC6F2D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B859DE"/>
    <w:multiLevelType w:val="hybridMultilevel"/>
    <w:tmpl w:val="D0F6F552"/>
    <w:lvl w:ilvl="0" w:tplc="D076D18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D742E7"/>
    <w:multiLevelType w:val="hybridMultilevel"/>
    <w:tmpl w:val="D1F2B5C8"/>
    <w:lvl w:ilvl="0" w:tplc="0DA23F6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2964D1"/>
    <w:multiLevelType w:val="hybridMultilevel"/>
    <w:tmpl w:val="F7BC71B6"/>
    <w:lvl w:ilvl="0" w:tplc="54F6E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2820EB"/>
    <w:multiLevelType w:val="multilevel"/>
    <w:tmpl w:val="CA886990"/>
    <w:name w:val="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16">
    <w:nsid w:val="123C2C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15CD0FAD"/>
    <w:multiLevelType w:val="multilevel"/>
    <w:tmpl w:val="F1C49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8">
    <w:nsid w:val="1757186C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19">
    <w:nsid w:val="1A7827CC"/>
    <w:multiLevelType w:val="hybridMultilevel"/>
    <w:tmpl w:val="FFF28DF8"/>
    <w:lvl w:ilvl="0" w:tplc="D9BEFCC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1E654672"/>
    <w:multiLevelType w:val="multilevel"/>
    <w:tmpl w:val="8C32DFF0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1">
    <w:nsid w:val="293937C8"/>
    <w:multiLevelType w:val="hybridMultilevel"/>
    <w:tmpl w:val="48E873E2"/>
    <w:lvl w:ilvl="0" w:tplc="CBA4FEA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5946D7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3">
    <w:nsid w:val="2EF776BE"/>
    <w:multiLevelType w:val="hybridMultilevel"/>
    <w:tmpl w:val="E2743334"/>
    <w:lvl w:ilvl="0" w:tplc="A0B277D0">
      <w:start w:val="1"/>
      <w:numFmt w:val="decimal"/>
      <w:lvlText w:val="%1"/>
      <w:lvlJc w:val="left"/>
      <w:pPr>
        <w:ind w:left="4995" w:hanging="46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291C4D"/>
    <w:multiLevelType w:val="multilevel"/>
    <w:tmpl w:val="79A657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35"/>
        </w:tabs>
        <w:ind w:left="1435" w:hanging="35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38EB494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6">
    <w:nsid w:val="406945CB"/>
    <w:multiLevelType w:val="multilevel"/>
    <w:tmpl w:val="F87C653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7">
    <w:nsid w:val="47D5714D"/>
    <w:multiLevelType w:val="multilevel"/>
    <w:tmpl w:val="712E85F6"/>
    <w:numStyleLink w:val="a0"/>
  </w:abstractNum>
  <w:abstractNum w:abstractNumId="28">
    <w:nsid w:val="4A7C4873"/>
    <w:multiLevelType w:val="hybridMultilevel"/>
    <w:tmpl w:val="6FCAF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3D7693"/>
    <w:multiLevelType w:val="hybridMultilevel"/>
    <w:tmpl w:val="6DD27CDA"/>
    <w:lvl w:ilvl="0" w:tplc="B49A01FA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55D2E896" w:tentative="1">
      <w:start w:val="1"/>
      <w:numFmt w:val="lowerLetter"/>
      <w:lvlText w:val="%2."/>
      <w:lvlJc w:val="left"/>
      <w:pPr>
        <w:ind w:left="2007" w:hanging="360"/>
      </w:pPr>
    </w:lvl>
    <w:lvl w:ilvl="2" w:tplc="5D3A0310" w:tentative="1">
      <w:start w:val="1"/>
      <w:numFmt w:val="lowerRoman"/>
      <w:lvlText w:val="%3."/>
      <w:lvlJc w:val="right"/>
      <w:pPr>
        <w:ind w:left="2727" w:hanging="180"/>
      </w:pPr>
    </w:lvl>
    <w:lvl w:ilvl="3" w:tplc="B41894B4" w:tentative="1">
      <w:start w:val="1"/>
      <w:numFmt w:val="decimal"/>
      <w:lvlText w:val="%4."/>
      <w:lvlJc w:val="left"/>
      <w:pPr>
        <w:ind w:left="3447" w:hanging="360"/>
      </w:pPr>
    </w:lvl>
    <w:lvl w:ilvl="4" w:tplc="395A81F0" w:tentative="1">
      <w:start w:val="1"/>
      <w:numFmt w:val="lowerLetter"/>
      <w:lvlText w:val="%5."/>
      <w:lvlJc w:val="left"/>
      <w:pPr>
        <w:ind w:left="4167" w:hanging="360"/>
      </w:pPr>
    </w:lvl>
    <w:lvl w:ilvl="5" w:tplc="5138646A" w:tentative="1">
      <w:start w:val="1"/>
      <w:numFmt w:val="lowerRoman"/>
      <w:lvlText w:val="%6."/>
      <w:lvlJc w:val="right"/>
      <w:pPr>
        <w:ind w:left="4887" w:hanging="180"/>
      </w:pPr>
    </w:lvl>
    <w:lvl w:ilvl="6" w:tplc="A3127946" w:tentative="1">
      <w:start w:val="1"/>
      <w:numFmt w:val="decimal"/>
      <w:lvlText w:val="%7."/>
      <w:lvlJc w:val="left"/>
      <w:pPr>
        <w:ind w:left="5607" w:hanging="360"/>
      </w:pPr>
    </w:lvl>
    <w:lvl w:ilvl="7" w:tplc="F01C0DE8" w:tentative="1">
      <w:start w:val="1"/>
      <w:numFmt w:val="lowerLetter"/>
      <w:lvlText w:val="%8."/>
      <w:lvlJc w:val="left"/>
      <w:pPr>
        <w:ind w:left="6327" w:hanging="360"/>
      </w:pPr>
    </w:lvl>
    <w:lvl w:ilvl="8" w:tplc="D1E013A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DE33292"/>
    <w:multiLevelType w:val="multilevel"/>
    <w:tmpl w:val="712E85F6"/>
    <w:styleLink w:val="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31">
    <w:nsid w:val="531E6588"/>
    <w:multiLevelType w:val="hybridMultilevel"/>
    <w:tmpl w:val="E0DE4FFE"/>
    <w:lvl w:ilvl="0" w:tplc="755A877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F76D2"/>
    <w:multiLevelType w:val="multilevel"/>
    <w:tmpl w:val="3E0A9706"/>
    <w:name w:val="Новый список2"/>
    <w:lvl w:ilvl="0">
      <w:start w:val="1"/>
      <w:numFmt w:val="bullet"/>
      <w:pStyle w:val="a1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33">
    <w:nsid w:val="5788560F"/>
    <w:multiLevelType w:val="hybridMultilevel"/>
    <w:tmpl w:val="799006BA"/>
    <w:lvl w:ilvl="0" w:tplc="DE6ED912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275E9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C48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21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BA1D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583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EB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48E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0E45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2A5C8F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35">
    <w:nsid w:val="5CF3285B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36">
    <w:nsid w:val="602A795C"/>
    <w:multiLevelType w:val="hybridMultilevel"/>
    <w:tmpl w:val="2CAC3928"/>
    <w:lvl w:ilvl="0" w:tplc="411A0E28">
      <w:start w:val="1"/>
      <w:numFmt w:val="decimal"/>
      <w:lvlText w:val="%1."/>
      <w:lvlJc w:val="left"/>
      <w:pPr>
        <w:ind w:left="720" w:hanging="360"/>
      </w:pPr>
    </w:lvl>
    <w:lvl w:ilvl="1" w:tplc="81D6795E" w:tentative="1">
      <w:start w:val="1"/>
      <w:numFmt w:val="lowerLetter"/>
      <w:lvlText w:val="%2."/>
      <w:lvlJc w:val="left"/>
      <w:pPr>
        <w:ind w:left="1440" w:hanging="360"/>
      </w:pPr>
    </w:lvl>
    <w:lvl w:ilvl="2" w:tplc="859AE566" w:tentative="1">
      <w:start w:val="1"/>
      <w:numFmt w:val="lowerRoman"/>
      <w:lvlText w:val="%3."/>
      <w:lvlJc w:val="right"/>
      <w:pPr>
        <w:ind w:left="2160" w:hanging="180"/>
      </w:pPr>
    </w:lvl>
    <w:lvl w:ilvl="3" w:tplc="032E5428" w:tentative="1">
      <w:start w:val="1"/>
      <w:numFmt w:val="decimal"/>
      <w:lvlText w:val="%4."/>
      <w:lvlJc w:val="left"/>
      <w:pPr>
        <w:ind w:left="2880" w:hanging="360"/>
      </w:pPr>
    </w:lvl>
    <w:lvl w:ilvl="4" w:tplc="1D68714E" w:tentative="1">
      <w:start w:val="1"/>
      <w:numFmt w:val="lowerLetter"/>
      <w:lvlText w:val="%5."/>
      <w:lvlJc w:val="left"/>
      <w:pPr>
        <w:ind w:left="3600" w:hanging="360"/>
      </w:pPr>
    </w:lvl>
    <w:lvl w:ilvl="5" w:tplc="1C14B4FE" w:tentative="1">
      <w:start w:val="1"/>
      <w:numFmt w:val="lowerRoman"/>
      <w:lvlText w:val="%6."/>
      <w:lvlJc w:val="right"/>
      <w:pPr>
        <w:ind w:left="4320" w:hanging="180"/>
      </w:pPr>
    </w:lvl>
    <w:lvl w:ilvl="6" w:tplc="FA42434C" w:tentative="1">
      <w:start w:val="1"/>
      <w:numFmt w:val="decimal"/>
      <w:lvlText w:val="%7."/>
      <w:lvlJc w:val="left"/>
      <w:pPr>
        <w:ind w:left="5040" w:hanging="360"/>
      </w:pPr>
    </w:lvl>
    <w:lvl w:ilvl="7" w:tplc="31D28F7E" w:tentative="1">
      <w:start w:val="1"/>
      <w:numFmt w:val="lowerLetter"/>
      <w:lvlText w:val="%8."/>
      <w:lvlJc w:val="left"/>
      <w:pPr>
        <w:ind w:left="5760" w:hanging="360"/>
      </w:pPr>
    </w:lvl>
    <w:lvl w:ilvl="8" w:tplc="41C6C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FE0E70"/>
    <w:multiLevelType w:val="multi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5A7632"/>
    <w:multiLevelType w:val="hybridMultilevel"/>
    <w:tmpl w:val="48B4A67A"/>
    <w:lvl w:ilvl="0" w:tplc="5E2E995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591C5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40">
    <w:nsid w:val="719106A7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num w:numId="1">
    <w:abstractNumId w:val="17"/>
  </w:num>
  <w:num w:numId="2">
    <w:abstractNumId w:val="17"/>
  </w:num>
  <w:num w:numId="3">
    <w:abstractNumId w:val="29"/>
  </w:num>
  <w:num w:numId="4">
    <w:abstractNumId w:val="2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3"/>
  </w:num>
  <w:num w:numId="16">
    <w:abstractNumId w:val="8"/>
  </w:num>
  <w:num w:numId="17">
    <w:abstractNumId w:val="9"/>
  </w:num>
  <w:num w:numId="18">
    <w:abstractNumId w:val="36"/>
  </w:num>
  <w:num w:numId="19">
    <w:abstractNumId w:val="11"/>
  </w:num>
  <w:num w:numId="20">
    <w:abstractNumId w:val="13"/>
  </w:num>
  <w:num w:numId="21">
    <w:abstractNumId w:val="14"/>
  </w:num>
  <w:num w:numId="22">
    <w:abstractNumId w:val="37"/>
  </w:num>
  <w:num w:numId="23">
    <w:abstractNumId w:val="16"/>
  </w:num>
  <w:num w:numId="24">
    <w:abstractNumId w:val="26"/>
  </w:num>
  <w:num w:numId="25">
    <w:abstractNumId w:val="22"/>
  </w:num>
  <w:num w:numId="26">
    <w:abstractNumId w:val="18"/>
  </w:num>
  <w:num w:numId="27">
    <w:abstractNumId w:val="34"/>
  </w:num>
  <w:num w:numId="28">
    <w:abstractNumId w:val="25"/>
  </w:num>
  <w:num w:numId="29">
    <w:abstractNumId w:val="3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92"/>
          </w:tabs>
          <w:ind w:left="992" w:hanging="425"/>
        </w:pPr>
        <w:rPr>
          <w:rFonts w:hint="default"/>
        </w:rPr>
      </w:lvl>
    </w:lvlOverride>
  </w:num>
  <w:num w:numId="30">
    <w:abstractNumId w:val="25"/>
  </w:num>
  <w:num w:numId="31">
    <w:abstractNumId w:val="20"/>
  </w:num>
  <w:num w:numId="32">
    <w:abstractNumId w:val="40"/>
  </w:num>
  <w:num w:numId="33">
    <w:abstractNumId w:val="35"/>
  </w:num>
  <w:num w:numId="34">
    <w:abstractNumId w:val="12"/>
  </w:num>
  <w:num w:numId="35">
    <w:abstractNumId w:val="31"/>
  </w:num>
  <w:num w:numId="3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19"/>
  </w:num>
  <w:num w:numId="38">
    <w:abstractNumId w:val="38"/>
  </w:num>
  <w:num w:numId="39">
    <w:abstractNumId w:val="21"/>
  </w:num>
  <w:num w:numId="40">
    <w:abstractNumId w:val="15"/>
  </w:num>
  <w:num w:numId="41">
    <w:abstractNumId w:val="30"/>
  </w:num>
  <w:num w:numId="42">
    <w:abstractNumId w:val="27"/>
  </w:num>
  <w:num w:numId="43">
    <w:abstractNumId w:val="32"/>
  </w:num>
  <w:num w:numId="44">
    <w:abstractNumId w:val="33"/>
  </w:num>
  <w:num w:numId="45">
    <w:abstractNumId w:val="33"/>
  </w:num>
  <w:num w:numId="46">
    <w:abstractNumId w:val="28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AE"/>
    <w:rsid w:val="00006266"/>
    <w:rsid w:val="00007319"/>
    <w:rsid w:val="000103F0"/>
    <w:rsid w:val="00010ADE"/>
    <w:rsid w:val="000115CE"/>
    <w:rsid w:val="0001602F"/>
    <w:rsid w:val="00022E9E"/>
    <w:rsid w:val="00023D39"/>
    <w:rsid w:val="000241B5"/>
    <w:rsid w:val="000257B7"/>
    <w:rsid w:val="00025F8D"/>
    <w:rsid w:val="00026840"/>
    <w:rsid w:val="000276E0"/>
    <w:rsid w:val="000304B9"/>
    <w:rsid w:val="00035107"/>
    <w:rsid w:val="00045DF4"/>
    <w:rsid w:val="000550FE"/>
    <w:rsid w:val="000572D8"/>
    <w:rsid w:val="000573E2"/>
    <w:rsid w:val="000631AD"/>
    <w:rsid w:val="000717C1"/>
    <w:rsid w:val="00073825"/>
    <w:rsid w:val="00080CDC"/>
    <w:rsid w:val="00082739"/>
    <w:rsid w:val="00087C76"/>
    <w:rsid w:val="000913BD"/>
    <w:rsid w:val="000965D8"/>
    <w:rsid w:val="00097BAF"/>
    <w:rsid w:val="000A0080"/>
    <w:rsid w:val="000A2322"/>
    <w:rsid w:val="000A3636"/>
    <w:rsid w:val="000A784C"/>
    <w:rsid w:val="000B28B7"/>
    <w:rsid w:val="000B6ED6"/>
    <w:rsid w:val="000C1866"/>
    <w:rsid w:val="000C252E"/>
    <w:rsid w:val="000C352A"/>
    <w:rsid w:val="000D0316"/>
    <w:rsid w:val="000D10F5"/>
    <w:rsid w:val="000F4836"/>
    <w:rsid w:val="000F7EBD"/>
    <w:rsid w:val="00103DB4"/>
    <w:rsid w:val="00104DD2"/>
    <w:rsid w:val="00111508"/>
    <w:rsid w:val="0011572D"/>
    <w:rsid w:val="001310E6"/>
    <w:rsid w:val="0013269D"/>
    <w:rsid w:val="001333B4"/>
    <w:rsid w:val="00137FBD"/>
    <w:rsid w:val="00145DD0"/>
    <w:rsid w:val="00147DE1"/>
    <w:rsid w:val="0015293A"/>
    <w:rsid w:val="00160164"/>
    <w:rsid w:val="00160F09"/>
    <w:rsid w:val="00161A06"/>
    <w:rsid w:val="001645B4"/>
    <w:rsid w:val="00171249"/>
    <w:rsid w:val="00172395"/>
    <w:rsid w:val="001728D4"/>
    <w:rsid w:val="00174DDF"/>
    <w:rsid w:val="001803B8"/>
    <w:rsid w:val="00180FFA"/>
    <w:rsid w:val="00183BE5"/>
    <w:rsid w:val="00186DA6"/>
    <w:rsid w:val="001911FC"/>
    <w:rsid w:val="00192BDF"/>
    <w:rsid w:val="001946E2"/>
    <w:rsid w:val="001A619C"/>
    <w:rsid w:val="001A6E0F"/>
    <w:rsid w:val="001B060A"/>
    <w:rsid w:val="001C046D"/>
    <w:rsid w:val="001C76AA"/>
    <w:rsid w:val="001D1DDE"/>
    <w:rsid w:val="001D29B5"/>
    <w:rsid w:val="001D7DCA"/>
    <w:rsid w:val="001E2579"/>
    <w:rsid w:val="001E3482"/>
    <w:rsid w:val="001E3C6E"/>
    <w:rsid w:val="001E43D4"/>
    <w:rsid w:val="001E79A8"/>
    <w:rsid w:val="001E7B21"/>
    <w:rsid w:val="001F009D"/>
    <w:rsid w:val="001F1064"/>
    <w:rsid w:val="001F126C"/>
    <w:rsid w:val="001F2FC5"/>
    <w:rsid w:val="001F307B"/>
    <w:rsid w:val="001F7C97"/>
    <w:rsid w:val="001F7F5A"/>
    <w:rsid w:val="002044AF"/>
    <w:rsid w:val="0020516E"/>
    <w:rsid w:val="00206389"/>
    <w:rsid w:val="00220346"/>
    <w:rsid w:val="00225CD7"/>
    <w:rsid w:val="0023005A"/>
    <w:rsid w:val="00230CDF"/>
    <w:rsid w:val="00232D7B"/>
    <w:rsid w:val="00234078"/>
    <w:rsid w:val="0023413C"/>
    <w:rsid w:val="00235B28"/>
    <w:rsid w:val="00242223"/>
    <w:rsid w:val="00243750"/>
    <w:rsid w:val="0024503E"/>
    <w:rsid w:val="00245CEE"/>
    <w:rsid w:val="00250449"/>
    <w:rsid w:val="002547FD"/>
    <w:rsid w:val="00257058"/>
    <w:rsid w:val="00260907"/>
    <w:rsid w:val="0027304C"/>
    <w:rsid w:val="00273CDC"/>
    <w:rsid w:val="00274A0B"/>
    <w:rsid w:val="00280EF5"/>
    <w:rsid w:val="00283A0B"/>
    <w:rsid w:val="0028677D"/>
    <w:rsid w:val="002872AA"/>
    <w:rsid w:val="002A2C76"/>
    <w:rsid w:val="002A4BAC"/>
    <w:rsid w:val="002B00D7"/>
    <w:rsid w:val="002B1DA9"/>
    <w:rsid w:val="002B3137"/>
    <w:rsid w:val="002C119E"/>
    <w:rsid w:val="002D4947"/>
    <w:rsid w:val="002D4A85"/>
    <w:rsid w:val="002E0E14"/>
    <w:rsid w:val="002F027B"/>
    <w:rsid w:val="002F3C58"/>
    <w:rsid w:val="002F496F"/>
    <w:rsid w:val="002F4B0B"/>
    <w:rsid w:val="002F5B15"/>
    <w:rsid w:val="00301098"/>
    <w:rsid w:val="0030283C"/>
    <w:rsid w:val="003046D6"/>
    <w:rsid w:val="003152BF"/>
    <w:rsid w:val="00323D3B"/>
    <w:rsid w:val="0032678B"/>
    <w:rsid w:val="00327F8D"/>
    <w:rsid w:val="00330374"/>
    <w:rsid w:val="0033041F"/>
    <w:rsid w:val="00331FD9"/>
    <w:rsid w:val="003336C5"/>
    <w:rsid w:val="003346BF"/>
    <w:rsid w:val="0033534A"/>
    <w:rsid w:val="00344C32"/>
    <w:rsid w:val="00352F11"/>
    <w:rsid w:val="003629E7"/>
    <w:rsid w:val="003676B4"/>
    <w:rsid w:val="00371F18"/>
    <w:rsid w:val="00373E6E"/>
    <w:rsid w:val="003842E5"/>
    <w:rsid w:val="003866A1"/>
    <w:rsid w:val="003869BE"/>
    <w:rsid w:val="0038780E"/>
    <w:rsid w:val="003A19B4"/>
    <w:rsid w:val="003A1C48"/>
    <w:rsid w:val="003A1FD6"/>
    <w:rsid w:val="003B0FBD"/>
    <w:rsid w:val="003B607B"/>
    <w:rsid w:val="003C6AB6"/>
    <w:rsid w:val="003D4206"/>
    <w:rsid w:val="003D4D0B"/>
    <w:rsid w:val="003D54EB"/>
    <w:rsid w:val="003D701F"/>
    <w:rsid w:val="003E0740"/>
    <w:rsid w:val="003E209A"/>
    <w:rsid w:val="003F65CD"/>
    <w:rsid w:val="00401517"/>
    <w:rsid w:val="00401F2C"/>
    <w:rsid w:val="004021B7"/>
    <w:rsid w:val="00405019"/>
    <w:rsid w:val="00406383"/>
    <w:rsid w:val="004063AE"/>
    <w:rsid w:val="004066DE"/>
    <w:rsid w:val="00410D20"/>
    <w:rsid w:val="004158B8"/>
    <w:rsid w:val="00420125"/>
    <w:rsid w:val="00421C79"/>
    <w:rsid w:val="0042234A"/>
    <w:rsid w:val="0044101D"/>
    <w:rsid w:val="00442CD2"/>
    <w:rsid w:val="00447FCB"/>
    <w:rsid w:val="004516A3"/>
    <w:rsid w:val="00451825"/>
    <w:rsid w:val="00451C5C"/>
    <w:rsid w:val="00453C26"/>
    <w:rsid w:val="00455C60"/>
    <w:rsid w:val="004736EA"/>
    <w:rsid w:val="0047567E"/>
    <w:rsid w:val="004823FA"/>
    <w:rsid w:val="00482E0E"/>
    <w:rsid w:val="00483F40"/>
    <w:rsid w:val="004842B9"/>
    <w:rsid w:val="004877AD"/>
    <w:rsid w:val="0048788B"/>
    <w:rsid w:val="004901BC"/>
    <w:rsid w:val="00493778"/>
    <w:rsid w:val="00495625"/>
    <w:rsid w:val="004A2C11"/>
    <w:rsid w:val="004A4DBE"/>
    <w:rsid w:val="004A75AE"/>
    <w:rsid w:val="004A7ED0"/>
    <w:rsid w:val="004C3742"/>
    <w:rsid w:val="004C4FBE"/>
    <w:rsid w:val="004C7C87"/>
    <w:rsid w:val="004D3CD8"/>
    <w:rsid w:val="004E0ADD"/>
    <w:rsid w:val="004E3BCC"/>
    <w:rsid w:val="004F1E49"/>
    <w:rsid w:val="004F445E"/>
    <w:rsid w:val="004F4CBA"/>
    <w:rsid w:val="00500B3E"/>
    <w:rsid w:val="005065EE"/>
    <w:rsid w:val="00507605"/>
    <w:rsid w:val="0051297A"/>
    <w:rsid w:val="0051300A"/>
    <w:rsid w:val="0052168B"/>
    <w:rsid w:val="00522838"/>
    <w:rsid w:val="005336B0"/>
    <w:rsid w:val="00536C78"/>
    <w:rsid w:val="005422BD"/>
    <w:rsid w:val="0054256E"/>
    <w:rsid w:val="00557968"/>
    <w:rsid w:val="00561C16"/>
    <w:rsid w:val="00564FD0"/>
    <w:rsid w:val="00566D02"/>
    <w:rsid w:val="00576776"/>
    <w:rsid w:val="00577E4F"/>
    <w:rsid w:val="00581083"/>
    <w:rsid w:val="00585612"/>
    <w:rsid w:val="00590E3B"/>
    <w:rsid w:val="0059127E"/>
    <w:rsid w:val="005950EC"/>
    <w:rsid w:val="005A2C8A"/>
    <w:rsid w:val="005A5975"/>
    <w:rsid w:val="005B5E0B"/>
    <w:rsid w:val="005C57DA"/>
    <w:rsid w:val="005C6AD8"/>
    <w:rsid w:val="005D1633"/>
    <w:rsid w:val="005D7287"/>
    <w:rsid w:val="005E05CD"/>
    <w:rsid w:val="005E31E6"/>
    <w:rsid w:val="005E7B7D"/>
    <w:rsid w:val="005F478B"/>
    <w:rsid w:val="005F4DFF"/>
    <w:rsid w:val="00601DD6"/>
    <w:rsid w:val="00602F67"/>
    <w:rsid w:val="00603FFA"/>
    <w:rsid w:val="006062EE"/>
    <w:rsid w:val="00607400"/>
    <w:rsid w:val="006123AD"/>
    <w:rsid w:val="00614B26"/>
    <w:rsid w:val="00620A2A"/>
    <w:rsid w:val="00630EB5"/>
    <w:rsid w:val="00635ABE"/>
    <w:rsid w:val="006365CC"/>
    <w:rsid w:val="00636733"/>
    <w:rsid w:val="00640D0F"/>
    <w:rsid w:val="0065226D"/>
    <w:rsid w:val="00655A96"/>
    <w:rsid w:val="00661ADD"/>
    <w:rsid w:val="00662DF8"/>
    <w:rsid w:val="006633E9"/>
    <w:rsid w:val="00666838"/>
    <w:rsid w:val="006678FC"/>
    <w:rsid w:val="00671249"/>
    <w:rsid w:val="00672628"/>
    <w:rsid w:val="006732A6"/>
    <w:rsid w:val="00674724"/>
    <w:rsid w:val="00676E24"/>
    <w:rsid w:val="00677614"/>
    <w:rsid w:val="00681F02"/>
    <w:rsid w:val="0068504E"/>
    <w:rsid w:val="006873A4"/>
    <w:rsid w:val="0068741B"/>
    <w:rsid w:val="00691F48"/>
    <w:rsid w:val="00695079"/>
    <w:rsid w:val="00696F06"/>
    <w:rsid w:val="006B596B"/>
    <w:rsid w:val="006C6A3F"/>
    <w:rsid w:val="006D0FA3"/>
    <w:rsid w:val="006D51FF"/>
    <w:rsid w:val="006E37E6"/>
    <w:rsid w:val="006F2361"/>
    <w:rsid w:val="00701449"/>
    <w:rsid w:val="00707150"/>
    <w:rsid w:val="007078A0"/>
    <w:rsid w:val="0071274E"/>
    <w:rsid w:val="0071575B"/>
    <w:rsid w:val="0071618B"/>
    <w:rsid w:val="00720E61"/>
    <w:rsid w:val="00721E02"/>
    <w:rsid w:val="007223DA"/>
    <w:rsid w:val="00724EDC"/>
    <w:rsid w:val="00733EB9"/>
    <w:rsid w:val="0073545C"/>
    <w:rsid w:val="00736E8F"/>
    <w:rsid w:val="007510DE"/>
    <w:rsid w:val="00754BC0"/>
    <w:rsid w:val="00756F84"/>
    <w:rsid w:val="00763D02"/>
    <w:rsid w:val="00764DCE"/>
    <w:rsid w:val="007651EC"/>
    <w:rsid w:val="00772EB4"/>
    <w:rsid w:val="007743AF"/>
    <w:rsid w:val="00775767"/>
    <w:rsid w:val="00785BF2"/>
    <w:rsid w:val="007917FC"/>
    <w:rsid w:val="007921A9"/>
    <w:rsid w:val="007925D9"/>
    <w:rsid w:val="007973ED"/>
    <w:rsid w:val="007A1A3C"/>
    <w:rsid w:val="007A3863"/>
    <w:rsid w:val="007B0D65"/>
    <w:rsid w:val="007D140A"/>
    <w:rsid w:val="007D53CD"/>
    <w:rsid w:val="007D6F36"/>
    <w:rsid w:val="007D7681"/>
    <w:rsid w:val="007E5057"/>
    <w:rsid w:val="007F0F6C"/>
    <w:rsid w:val="007F21B3"/>
    <w:rsid w:val="007F4EFC"/>
    <w:rsid w:val="007F4F1D"/>
    <w:rsid w:val="007F54D2"/>
    <w:rsid w:val="007F643B"/>
    <w:rsid w:val="00801566"/>
    <w:rsid w:val="00803712"/>
    <w:rsid w:val="00803810"/>
    <w:rsid w:val="00803A5E"/>
    <w:rsid w:val="008052FF"/>
    <w:rsid w:val="00812157"/>
    <w:rsid w:val="008125FE"/>
    <w:rsid w:val="00813462"/>
    <w:rsid w:val="00813AD7"/>
    <w:rsid w:val="008224CE"/>
    <w:rsid w:val="00822FFC"/>
    <w:rsid w:val="00823E1F"/>
    <w:rsid w:val="008244BB"/>
    <w:rsid w:val="0083080D"/>
    <w:rsid w:val="00830AF4"/>
    <w:rsid w:val="00840E02"/>
    <w:rsid w:val="00843D88"/>
    <w:rsid w:val="008513FC"/>
    <w:rsid w:val="0086093F"/>
    <w:rsid w:val="008640BA"/>
    <w:rsid w:val="00873DC0"/>
    <w:rsid w:val="0087416E"/>
    <w:rsid w:val="00877140"/>
    <w:rsid w:val="00877589"/>
    <w:rsid w:val="00892076"/>
    <w:rsid w:val="0089252D"/>
    <w:rsid w:val="00892D1A"/>
    <w:rsid w:val="00893DE2"/>
    <w:rsid w:val="008A3836"/>
    <w:rsid w:val="008A3AB3"/>
    <w:rsid w:val="008A5D42"/>
    <w:rsid w:val="008B7150"/>
    <w:rsid w:val="008C44F6"/>
    <w:rsid w:val="008C5D21"/>
    <w:rsid w:val="008C71FE"/>
    <w:rsid w:val="008C79F2"/>
    <w:rsid w:val="008D1102"/>
    <w:rsid w:val="008D2428"/>
    <w:rsid w:val="008D2EE0"/>
    <w:rsid w:val="008D46D1"/>
    <w:rsid w:val="008D6F7D"/>
    <w:rsid w:val="008D752B"/>
    <w:rsid w:val="008E5584"/>
    <w:rsid w:val="008E76DB"/>
    <w:rsid w:val="008F0208"/>
    <w:rsid w:val="008F2AC9"/>
    <w:rsid w:val="00901CB6"/>
    <w:rsid w:val="0091431E"/>
    <w:rsid w:val="0091550E"/>
    <w:rsid w:val="00921A41"/>
    <w:rsid w:val="0092259E"/>
    <w:rsid w:val="00925E2D"/>
    <w:rsid w:val="00930156"/>
    <w:rsid w:val="00932F77"/>
    <w:rsid w:val="0093598E"/>
    <w:rsid w:val="00937D74"/>
    <w:rsid w:val="00940C48"/>
    <w:rsid w:val="00940D0F"/>
    <w:rsid w:val="00941B90"/>
    <w:rsid w:val="0094337E"/>
    <w:rsid w:val="009433E8"/>
    <w:rsid w:val="009440A0"/>
    <w:rsid w:val="009444C1"/>
    <w:rsid w:val="009454F1"/>
    <w:rsid w:val="0094706E"/>
    <w:rsid w:val="00953126"/>
    <w:rsid w:val="00955495"/>
    <w:rsid w:val="00955AA4"/>
    <w:rsid w:val="00955B28"/>
    <w:rsid w:val="00956401"/>
    <w:rsid w:val="00957EE7"/>
    <w:rsid w:val="00960147"/>
    <w:rsid w:val="00961278"/>
    <w:rsid w:val="009640D9"/>
    <w:rsid w:val="009657BF"/>
    <w:rsid w:val="00972FF2"/>
    <w:rsid w:val="00973D05"/>
    <w:rsid w:val="00975FF4"/>
    <w:rsid w:val="009765B2"/>
    <w:rsid w:val="00981B45"/>
    <w:rsid w:val="0098233B"/>
    <w:rsid w:val="00982689"/>
    <w:rsid w:val="00987525"/>
    <w:rsid w:val="00991EFC"/>
    <w:rsid w:val="00994F64"/>
    <w:rsid w:val="009A0ACE"/>
    <w:rsid w:val="009A4B76"/>
    <w:rsid w:val="009A5379"/>
    <w:rsid w:val="009A54C5"/>
    <w:rsid w:val="009C1568"/>
    <w:rsid w:val="009C579F"/>
    <w:rsid w:val="009C718D"/>
    <w:rsid w:val="009C776A"/>
    <w:rsid w:val="009C7C47"/>
    <w:rsid w:val="009D3916"/>
    <w:rsid w:val="009D6522"/>
    <w:rsid w:val="009E566E"/>
    <w:rsid w:val="009F5C1C"/>
    <w:rsid w:val="00A0004E"/>
    <w:rsid w:val="00A04AB4"/>
    <w:rsid w:val="00A159E4"/>
    <w:rsid w:val="00A17332"/>
    <w:rsid w:val="00A17A51"/>
    <w:rsid w:val="00A2334D"/>
    <w:rsid w:val="00A27CD1"/>
    <w:rsid w:val="00A41773"/>
    <w:rsid w:val="00A460E6"/>
    <w:rsid w:val="00A46656"/>
    <w:rsid w:val="00A64A83"/>
    <w:rsid w:val="00A6616F"/>
    <w:rsid w:val="00A731F8"/>
    <w:rsid w:val="00A77D06"/>
    <w:rsid w:val="00A80424"/>
    <w:rsid w:val="00A8095B"/>
    <w:rsid w:val="00A80B67"/>
    <w:rsid w:val="00A80CBD"/>
    <w:rsid w:val="00A81363"/>
    <w:rsid w:val="00A84769"/>
    <w:rsid w:val="00A93191"/>
    <w:rsid w:val="00A945EC"/>
    <w:rsid w:val="00A956AE"/>
    <w:rsid w:val="00A956B9"/>
    <w:rsid w:val="00A9687F"/>
    <w:rsid w:val="00A974BE"/>
    <w:rsid w:val="00AA35B6"/>
    <w:rsid w:val="00AA68CB"/>
    <w:rsid w:val="00AA6B7C"/>
    <w:rsid w:val="00AB18CA"/>
    <w:rsid w:val="00AB31B7"/>
    <w:rsid w:val="00AB4FFB"/>
    <w:rsid w:val="00AB5BB1"/>
    <w:rsid w:val="00AC3122"/>
    <w:rsid w:val="00AC56B3"/>
    <w:rsid w:val="00AD0B5A"/>
    <w:rsid w:val="00AD2272"/>
    <w:rsid w:val="00AD3F7A"/>
    <w:rsid w:val="00AE1763"/>
    <w:rsid w:val="00AF0F24"/>
    <w:rsid w:val="00AF1C25"/>
    <w:rsid w:val="00AF20CD"/>
    <w:rsid w:val="00AF33CE"/>
    <w:rsid w:val="00AF5FCF"/>
    <w:rsid w:val="00B00903"/>
    <w:rsid w:val="00B05C28"/>
    <w:rsid w:val="00B13D77"/>
    <w:rsid w:val="00B17836"/>
    <w:rsid w:val="00B2592E"/>
    <w:rsid w:val="00B2690A"/>
    <w:rsid w:val="00B26E25"/>
    <w:rsid w:val="00B27667"/>
    <w:rsid w:val="00B27C7D"/>
    <w:rsid w:val="00B34FFF"/>
    <w:rsid w:val="00B35D80"/>
    <w:rsid w:val="00B36A68"/>
    <w:rsid w:val="00B40004"/>
    <w:rsid w:val="00B4567F"/>
    <w:rsid w:val="00B47608"/>
    <w:rsid w:val="00B50723"/>
    <w:rsid w:val="00B51AD4"/>
    <w:rsid w:val="00B5376C"/>
    <w:rsid w:val="00B64137"/>
    <w:rsid w:val="00B65B92"/>
    <w:rsid w:val="00B66C5B"/>
    <w:rsid w:val="00B67AAA"/>
    <w:rsid w:val="00B70F60"/>
    <w:rsid w:val="00B71C38"/>
    <w:rsid w:val="00B73E8A"/>
    <w:rsid w:val="00B815EA"/>
    <w:rsid w:val="00B82053"/>
    <w:rsid w:val="00B827C2"/>
    <w:rsid w:val="00B82CB4"/>
    <w:rsid w:val="00B82CE6"/>
    <w:rsid w:val="00B85F96"/>
    <w:rsid w:val="00B90B7C"/>
    <w:rsid w:val="00B91C80"/>
    <w:rsid w:val="00B93B74"/>
    <w:rsid w:val="00BA2D6F"/>
    <w:rsid w:val="00BA5150"/>
    <w:rsid w:val="00BB2720"/>
    <w:rsid w:val="00BB34AC"/>
    <w:rsid w:val="00BB3D40"/>
    <w:rsid w:val="00BB5176"/>
    <w:rsid w:val="00BC0C52"/>
    <w:rsid w:val="00BE5820"/>
    <w:rsid w:val="00BE5B27"/>
    <w:rsid w:val="00BE5BEF"/>
    <w:rsid w:val="00BF1745"/>
    <w:rsid w:val="00BF2748"/>
    <w:rsid w:val="00BF57F0"/>
    <w:rsid w:val="00C02F62"/>
    <w:rsid w:val="00C06D58"/>
    <w:rsid w:val="00C101D3"/>
    <w:rsid w:val="00C1071B"/>
    <w:rsid w:val="00C12202"/>
    <w:rsid w:val="00C176F7"/>
    <w:rsid w:val="00C30982"/>
    <w:rsid w:val="00C34FB9"/>
    <w:rsid w:val="00C4223A"/>
    <w:rsid w:val="00C44562"/>
    <w:rsid w:val="00C459C5"/>
    <w:rsid w:val="00C54559"/>
    <w:rsid w:val="00C60513"/>
    <w:rsid w:val="00C6164A"/>
    <w:rsid w:val="00C62E59"/>
    <w:rsid w:val="00C633D8"/>
    <w:rsid w:val="00C729AC"/>
    <w:rsid w:val="00C73160"/>
    <w:rsid w:val="00C745C6"/>
    <w:rsid w:val="00C751AB"/>
    <w:rsid w:val="00C807A0"/>
    <w:rsid w:val="00C852A3"/>
    <w:rsid w:val="00C87714"/>
    <w:rsid w:val="00C93153"/>
    <w:rsid w:val="00C9318D"/>
    <w:rsid w:val="00C94872"/>
    <w:rsid w:val="00CA20F7"/>
    <w:rsid w:val="00CB0CBD"/>
    <w:rsid w:val="00CB1BFB"/>
    <w:rsid w:val="00CB54F8"/>
    <w:rsid w:val="00CB59B3"/>
    <w:rsid w:val="00CE0AC8"/>
    <w:rsid w:val="00CE25D1"/>
    <w:rsid w:val="00CE2612"/>
    <w:rsid w:val="00CE67ED"/>
    <w:rsid w:val="00CE74D8"/>
    <w:rsid w:val="00CE753C"/>
    <w:rsid w:val="00CF009B"/>
    <w:rsid w:val="00CF55AC"/>
    <w:rsid w:val="00CF5E24"/>
    <w:rsid w:val="00D03861"/>
    <w:rsid w:val="00D10DAE"/>
    <w:rsid w:val="00D16C19"/>
    <w:rsid w:val="00D1734E"/>
    <w:rsid w:val="00D25FEC"/>
    <w:rsid w:val="00D326D4"/>
    <w:rsid w:val="00D4257F"/>
    <w:rsid w:val="00D4326F"/>
    <w:rsid w:val="00D64B4B"/>
    <w:rsid w:val="00D64C53"/>
    <w:rsid w:val="00D64CB3"/>
    <w:rsid w:val="00D662E3"/>
    <w:rsid w:val="00D72707"/>
    <w:rsid w:val="00D747B4"/>
    <w:rsid w:val="00D74926"/>
    <w:rsid w:val="00D8774C"/>
    <w:rsid w:val="00D9082A"/>
    <w:rsid w:val="00D93916"/>
    <w:rsid w:val="00D9458A"/>
    <w:rsid w:val="00D9701C"/>
    <w:rsid w:val="00DA2F97"/>
    <w:rsid w:val="00DA523F"/>
    <w:rsid w:val="00DA76B5"/>
    <w:rsid w:val="00DB18BE"/>
    <w:rsid w:val="00DB4897"/>
    <w:rsid w:val="00DC045C"/>
    <w:rsid w:val="00DC07E6"/>
    <w:rsid w:val="00DC6E8A"/>
    <w:rsid w:val="00DD344E"/>
    <w:rsid w:val="00DD7536"/>
    <w:rsid w:val="00DD7683"/>
    <w:rsid w:val="00DE024C"/>
    <w:rsid w:val="00DE36D9"/>
    <w:rsid w:val="00DF0534"/>
    <w:rsid w:val="00DF0CCC"/>
    <w:rsid w:val="00DF3D31"/>
    <w:rsid w:val="00E0621F"/>
    <w:rsid w:val="00E15644"/>
    <w:rsid w:val="00E15675"/>
    <w:rsid w:val="00E1660E"/>
    <w:rsid w:val="00E20A56"/>
    <w:rsid w:val="00E21CA4"/>
    <w:rsid w:val="00E41E8E"/>
    <w:rsid w:val="00E50208"/>
    <w:rsid w:val="00E51AE7"/>
    <w:rsid w:val="00E51FF5"/>
    <w:rsid w:val="00E52463"/>
    <w:rsid w:val="00E5340C"/>
    <w:rsid w:val="00E53BD0"/>
    <w:rsid w:val="00E56849"/>
    <w:rsid w:val="00E56C06"/>
    <w:rsid w:val="00E57481"/>
    <w:rsid w:val="00E57927"/>
    <w:rsid w:val="00E61109"/>
    <w:rsid w:val="00E61B2B"/>
    <w:rsid w:val="00E647F5"/>
    <w:rsid w:val="00E64F00"/>
    <w:rsid w:val="00E65233"/>
    <w:rsid w:val="00E66354"/>
    <w:rsid w:val="00E7316A"/>
    <w:rsid w:val="00E83F74"/>
    <w:rsid w:val="00E854FB"/>
    <w:rsid w:val="00E91FFC"/>
    <w:rsid w:val="00E97BF3"/>
    <w:rsid w:val="00EA72A6"/>
    <w:rsid w:val="00EA737E"/>
    <w:rsid w:val="00EB7036"/>
    <w:rsid w:val="00EC2B42"/>
    <w:rsid w:val="00EC607E"/>
    <w:rsid w:val="00EC6600"/>
    <w:rsid w:val="00ED0360"/>
    <w:rsid w:val="00ED3578"/>
    <w:rsid w:val="00EE6AE4"/>
    <w:rsid w:val="00F00734"/>
    <w:rsid w:val="00F17BD2"/>
    <w:rsid w:val="00F248AA"/>
    <w:rsid w:val="00F24AEA"/>
    <w:rsid w:val="00F25BE1"/>
    <w:rsid w:val="00F34231"/>
    <w:rsid w:val="00F35961"/>
    <w:rsid w:val="00F36B3E"/>
    <w:rsid w:val="00F378D1"/>
    <w:rsid w:val="00F47BB6"/>
    <w:rsid w:val="00F47C78"/>
    <w:rsid w:val="00F50BB9"/>
    <w:rsid w:val="00F517F2"/>
    <w:rsid w:val="00F572A8"/>
    <w:rsid w:val="00F60626"/>
    <w:rsid w:val="00F60B01"/>
    <w:rsid w:val="00F60FA8"/>
    <w:rsid w:val="00F65BF0"/>
    <w:rsid w:val="00F6695E"/>
    <w:rsid w:val="00F74E5D"/>
    <w:rsid w:val="00F80078"/>
    <w:rsid w:val="00F837AD"/>
    <w:rsid w:val="00F85997"/>
    <w:rsid w:val="00F85DBA"/>
    <w:rsid w:val="00F85F1A"/>
    <w:rsid w:val="00F868FB"/>
    <w:rsid w:val="00F91BCC"/>
    <w:rsid w:val="00F92826"/>
    <w:rsid w:val="00F97462"/>
    <w:rsid w:val="00FA4F33"/>
    <w:rsid w:val="00FA5A5C"/>
    <w:rsid w:val="00FA6395"/>
    <w:rsid w:val="00FB0D27"/>
    <w:rsid w:val="00FB5F4C"/>
    <w:rsid w:val="00FC27C2"/>
    <w:rsid w:val="00FC41F1"/>
    <w:rsid w:val="00FC5408"/>
    <w:rsid w:val="00FD004A"/>
    <w:rsid w:val="00FD3CAB"/>
    <w:rsid w:val="00FD6DBF"/>
    <w:rsid w:val="00FD7B12"/>
    <w:rsid w:val="00FE1302"/>
    <w:rsid w:val="00FE1AFD"/>
    <w:rsid w:val="00FE6023"/>
    <w:rsid w:val="00FF1312"/>
    <w:rsid w:val="00FF2E85"/>
    <w:rsid w:val="00FF4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4C0C30-6FCF-4F58-A6A8-15D2F0C0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10DAE"/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aliases w:val="Глава"/>
    <w:basedOn w:val="a3"/>
    <w:next w:val="a3"/>
    <w:link w:val="10"/>
    <w:qFormat/>
    <w:rsid w:val="008D2EE0"/>
    <w:pPr>
      <w:keepNext/>
      <w:spacing w:before="480"/>
      <w:jc w:val="left"/>
      <w:outlineLvl w:val="0"/>
    </w:pPr>
    <w:rPr>
      <w:rFonts w:cs="Arial"/>
      <w:color w:val="1F497D"/>
      <w:sz w:val="36"/>
      <w:szCs w:val="32"/>
    </w:rPr>
  </w:style>
  <w:style w:type="paragraph" w:styleId="2">
    <w:name w:val="heading 2"/>
    <w:aliases w:val="Раздел"/>
    <w:basedOn w:val="a3"/>
    <w:next w:val="a3"/>
    <w:link w:val="20"/>
    <w:qFormat/>
    <w:rsid w:val="008D2EE0"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3">
    <w:name w:val="heading 3"/>
    <w:aliases w:val="Подраздел"/>
    <w:basedOn w:val="a3"/>
    <w:next w:val="a3"/>
    <w:link w:val="30"/>
    <w:qFormat/>
    <w:rsid w:val="008D2EE0"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4">
    <w:name w:val="heading 4"/>
    <w:aliases w:val="Дополнительный"/>
    <w:basedOn w:val="a2"/>
    <w:next w:val="a2"/>
    <w:link w:val="40"/>
    <w:qFormat/>
    <w:rsid w:val="008D2EE0"/>
    <w:pPr>
      <w:keepNext/>
      <w:keepLines/>
      <w:overflowPunct w:val="0"/>
      <w:autoSpaceDE w:val="0"/>
      <w:autoSpaceDN w:val="0"/>
      <w:adjustRightInd w:val="0"/>
      <w:spacing w:before="200" w:after="120"/>
      <w:textAlignment w:val="baseline"/>
      <w:outlineLvl w:val="3"/>
    </w:pPr>
    <w:rPr>
      <w:rFonts w:ascii="Arial" w:eastAsia="Times New Roman" w:hAnsi="Arial"/>
      <w:i/>
      <w:color w:val="1F497D"/>
      <w:kern w:val="20"/>
      <w:sz w:val="22"/>
      <w:szCs w:val="20"/>
      <w:lang w:eastAsia="ru-RU"/>
    </w:rPr>
  </w:style>
  <w:style w:type="paragraph" w:styleId="5">
    <w:name w:val="heading 5"/>
    <w:aliases w:val="Номер главы"/>
    <w:basedOn w:val="a2"/>
    <w:next w:val="a2"/>
    <w:link w:val="50"/>
    <w:qFormat/>
    <w:rsid w:val="008D2EE0"/>
    <w:pPr>
      <w:keepNext/>
      <w:overflowPunct w:val="0"/>
      <w:autoSpaceDE w:val="0"/>
      <w:autoSpaceDN w:val="0"/>
      <w:adjustRightInd w:val="0"/>
      <w:spacing w:before="160" w:after="120"/>
      <w:textAlignment w:val="baseline"/>
      <w:outlineLvl w:val="4"/>
    </w:pPr>
    <w:rPr>
      <w:rFonts w:ascii="Arial" w:eastAsia="Times New Roman" w:hAnsi="Arial"/>
      <w:b/>
      <w:color w:val="1F497D"/>
      <w:kern w:val="20"/>
      <w:sz w:val="20"/>
      <w:szCs w:val="20"/>
      <w:lang w:eastAsia="ru-RU"/>
    </w:rPr>
  </w:style>
  <w:style w:type="paragraph" w:styleId="6">
    <w:name w:val="heading 6"/>
    <w:basedOn w:val="a2"/>
    <w:next w:val="a2"/>
    <w:link w:val="60"/>
    <w:qFormat/>
    <w:rsid w:val="002A2C76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5"/>
    </w:pPr>
    <w:rPr>
      <w:rFonts w:ascii="Arial" w:eastAsia="Times New Roman" w:hAnsi="Arial"/>
      <w:kern w:val="20"/>
      <w:sz w:val="20"/>
      <w:szCs w:val="20"/>
      <w:lang w:eastAsia="ru-RU"/>
    </w:rPr>
  </w:style>
  <w:style w:type="paragraph" w:styleId="7">
    <w:name w:val="heading 7"/>
    <w:basedOn w:val="a2"/>
    <w:next w:val="a2"/>
    <w:link w:val="70"/>
    <w:uiPriority w:val="9"/>
    <w:semiHidden/>
    <w:qFormat/>
    <w:rsid w:val="002F5B15"/>
    <w:pPr>
      <w:keepNext/>
      <w:keepLines/>
      <w:spacing w:before="200"/>
      <w:jc w:val="both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2"/>
    <w:next w:val="a2"/>
    <w:link w:val="80"/>
    <w:uiPriority w:val="9"/>
    <w:unhideWhenUsed/>
    <w:qFormat/>
    <w:rsid w:val="0059127E"/>
    <w:pPr>
      <w:keepNext/>
      <w:keepLines/>
      <w:spacing w:before="200"/>
      <w:outlineLvl w:val="7"/>
    </w:pPr>
    <w:rPr>
      <w:rFonts w:ascii="Arial" w:eastAsia="Times New Roman" w:hAnsi="Arial"/>
      <w:color w:val="404040"/>
      <w:sz w:val="20"/>
      <w:szCs w:val="20"/>
    </w:rPr>
  </w:style>
  <w:style w:type="paragraph" w:styleId="9">
    <w:name w:val="heading 9"/>
    <w:basedOn w:val="a2"/>
    <w:next w:val="a2"/>
    <w:link w:val="90"/>
    <w:uiPriority w:val="9"/>
    <w:unhideWhenUsed/>
    <w:qFormat/>
    <w:rsid w:val="00E5340C"/>
    <w:pPr>
      <w:keepNext/>
      <w:keepLines/>
      <w:spacing w:before="200"/>
      <w:outlineLvl w:val="8"/>
    </w:pPr>
    <w:rPr>
      <w:rFonts w:ascii="Arial" w:eastAsia="Times New Roman" w:hAnsi="Arial"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qFormat/>
    <w:rsid w:val="008D2EE0"/>
    <w:rPr>
      <w:rFonts w:eastAsia="Times New Roman"/>
      <w:color w:val="4F81BD"/>
      <w:u w:val="single"/>
      <w:lang w:val="ru-RU" w:eastAsia="ru-RU"/>
    </w:rPr>
  </w:style>
  <w:style w:type="character" w:customStyle="1" w:styleId="10">
    <w:name w:val="Заголовок 1 Знак"/>
    <w:aliases w:val="Глава Знак"/>
    <w:link w:val="1"/>
    <w:rsid w:val="008D2EE0"/>
    <w:rPr>
      <w:rFonts w:eastAsia="Times New Roman" w:cs="Arial"/>
      <w:color w:val="1F497D"/>
      <w:sz w:val="36"/>
      <w:szCs w:val="32"/>
      <w:lang w:eastAsia="ru-RU"/>
    </w:rPr>
  </w:style>
  <w:style w:type="character" w:customStyle="1" w:styleId="20">
    <w:name w:val="Заголовок 2 Знак"/>
    <w:aliases w:val="Раздел Знак"/>
    <w:link w:val="2"/>
    <w:rsid w:val="008D2EE0"/>
    <w:rPr>
      <w:rFonts w:eastAsia="Times New Roman"/>
      <w:color w:val="1F497D"/>
      <w:sz w:val="28"/>
      <w:lang w:eastAsia="ru-RU"/>
    </w:rPr>
  </w:style>
  <w:style w:type="character" w:customStyle="1" w:styleId="30">
    <w:name w:val="Заголовок 3 Знак"/>
    <w:aliases w:val="Подраздел Знак"/>
    <w:link w:val="3"/>
    <w:rsid w:val="008D2EE0"/>
    <w:rPr>
      <w:rFonts w:eastAsia="Times New Roman"/>
      <w:color w:val="1F497D"/>
      <w:sz w:val="24"/>
      <w:lang w:eastAsia="ru-RU"/>
    </w:rPr>
  </w:style>
  <w:style w:type="character" w:customStyle="1" w:styleId="40">
    <w:name w:val="Заголовок 4 Знак"/>
    <w:aliases w:val="Дополнительный Знак"/>
    <w:link w:val="4"/>
    <w:rsid w:val="008D2EE0"/>
    <w:rPr>
      <w:rFonts w:eastAsia="Times New Roman"/>
      <w:i/>
      <w:color w:val="1F497D"/>
      <w:kern w:val="20"/>
      <w:sz w:val="22"/>
      <w:lang w:eastAsia="ru-RU"/>
    </w:rPr>
  </w:style>
  <w:style w:type="character" w:customStyle="1" w:styleId="50">
    <w:name w:val="Заголовок 5 Знак"/>
    <w:aliases w:val="Номер главы Знак"/>
    <w:link w:val="5"/>
    <w:rsid w:val="008D2EE0"/>
    <w:rPr>
      <w:rFonts w:eastAsia="Times New Roman"/>
      <w:b/>
      <w:color w:val="1F497D"/>
      <w:kern w:val="20"/>
      <w:lang w:eastAsia="ru-RU"/>
    </w:rPr>
  </w:style>
  <w:style w:type="character" w:customStyle="1" w:styleId="60">
    <w:name w:val="Заголовок 6 Знак"/>
    <w:link w:val="6"/>
    <w:rsid w:val="002A2C76"/>
    <w:rPr>
      <w:rFonts w:eastAsia="Times New Roman"/>
      <w:kern w:val="20"/>
      <w:lang w:eastAsia="ru-RU"/>
    </w:rPr>
  </w:style>
  <w:style w:type="paragraph" w:customStyle="1" w:styleId="a8">
    <w:name w:val="Кнопка"/>
    <w:basedOn w:val="a3"/>
    <w:next w:val="a3"/>
    <w:link w:val="a9"/>
    <w:qFormat/>
    <w:rsid w:val="00CF55AC"/>
    <w:pPr>
      <w:spacing w:before="0"/>
    </w:pPr>
    <w:rPr>
      <w:b/>
      <w:u w:val="single"/>
    </w:rPr>
  </w:style>
  <w:style w:type="paragraph" w:styleId="a3">
    <w:name w:val="Body Text"/>
    <w:basedOn w:val="a2"/>
    <w:link w:val="aa"/>
    <w:qFormat/>
    <w:rsid w:val="0059127E"/>
    <w:pPr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a">
    <w:name w:val="Основной текст Знак"/>
    <w:link w:val="a3"/>
    <w:rsid w:val="0059127E"/>
    <w:rPr>
      <w:rFonts w:eastAsia="Times New Roman"/>
      <w:lang w:eastAsia="ru-RU"/>
    </w:rPr>
  </w:style>
  <w:style w:type="paragraph" w:customStyle="1" w:styleId="ab">
    <w:name w:val="Название справочника"/>
    <w:basedOn w:val="a3"/>
    <w:next w:val="a3"/>
    <w:link w:val="ac"/>
    <w:qFormat/>
    <w:rsid w:val="00CF55AC"/>
    <w:pPr>
      <w:spacing w:before="0"/>
    </w:pPr>
    <w:rPr>
      <w:b/>
    </w:rPr>
  </w:style>
  <w:style w:type="paragraph" w:customStyle="1" w:styleId="ad">
    <w:name w:val="Название поля/пункт меню"/>
    <w:basedOn w:val="a3"/>
    <w:link w:val="ae"/>
    <w:qFormat/>
    <w:rsid w:val="00CF55AC"/>
    <w:pPr>
      <w:spacing w:before="0"/>
    </w:pPr>
    <w:rPr>
      <w:i/>
    </w:rPr>
  </w:style>
  <w:style w:type="character" w:customStyle="1" w:styleId="af">
    <w:name w:val="Определение"/>
    <w:qFormat/>
    <w:rsid w:val="00A956B9"/>
    <w:rPr>
      <w:rFonts w:eastAsia="Times New Roman"/>
      <w:i/>
      <w:noProof/>
      <w:color w:val="1F497D"/>
      <w:u w:val="none"/>
      <w:lang w:val="ru-RU" w:eastAsia="ru-RU"/>
    </w:rPr>
  </w:style>
  <w:style w:type="character" w:customStyle="1" w:styleId="af0">
    <w:name w:val="Участник процесса"/>
    <w:qFormat/>
    <w:rsid w:val="0059127E"/>
    <w:rPr>
      <w:rFonts w:ascii="Arial" w:eastAsia="Times New Roman" w:hAnsi="Arial"/>
      <w:b/>
      <w:i/>
      <w:sz w:val="20"/>
      <w:lang w:val="ru-RU" w:eastAsia="ru-RU"/>
    </w:rPr>
  </w:style>
  <w:style w:type="character" w:customStyle="1" w:styleId="a9">
    <w:name w:val="Кнопка Знак"/>
    <w:link w:val="a8"/>
    <w:rsid w:val="00CF55AC"/>
    <w:rPr>
      <w:rFonts w:eastAsia="Times New Roman"/>
      <w:b/>
      <w:u w:val="single"/>
      <w:lang w:eastAsia="ru-RU"/>
    </w:rPr>
  </w:style>
  <w:style w:type="character" w:customStyle="1" w:styleId="70">
    <w:name w:val="Заголовок 7 Знак"/>
    <w:link w:val="7"/>
    <w:uiPriority w:val="9"/>
    <w:semiHidden/>
    <w:rsid w:val="002F5B1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59127E"/>
    <w:rPr>
      <w:rFonts w:eastAsia="Times New Roman" w:cs="Times New Roman"/>
      <w:color w:val="404040"/>
    </w:rPr>
  </w:style>
  <w:style w:type="character" w:customStyle="1" w:styleId="90">
    <w:name w:val="Заголовок 9 Знак"/>
    <w:link w:val="9"/>
    <w:uiPriority w:val="9"/>
    <w:rsid w:val="00E5340C"/>
    <w:rPr>
      <w:rFonts w:eastAsia="Times New Roman" w:cs="Times New Roman"/>
      <w:iCs/>
      <w:color w:val="404040"/>
    </w:rPr>
  </w:style>
  <w:style w:type="paragraph" w:styleId="a">
    <w:name w:val="List Number"/>
    <w:basedOn w:val="af1"/>
    <w:uiPriority w:val="99"/>
    <w:unhideWhenUsed/>
    <w:rsid w:val="00022E9E"/>
    <w:pPr>
      <w:numPr>
        <w:numId w:val="31"/>
      </w:numPr>
      <w:spacing w:before="160"/>
    </w:pPr>
  </w:style>
  <w:style w:type="paragraph" w:styleId="a1">
    <w:name w:val="List Bullet"/>
    <w:basedOn w:val="af1"/>
    <w:qFormat/>
    <w:rsid w:val="00147DE1"/>
    <w:pPr>
      <w:numPr>
        <w:numId w:val="43"/>
      </w:numPr>
    </w:pPr>
  </w:style>
  <w:style w:type="paragraph" w:customStyle="1" w:styleId="af2">
    <w:name w:val="Пример кода"/>
    <w:basedOn w:val="a3"/>
    <w:qFormat/>
    <w:rsid w:val="000717C1"/>
    <w:pPr>
      <w:shd w:val="clear" w:color="auto" w:fill="F2F2F2"/>
      <w:spacing w:before="0"/>
    </w:pPr>
    <w:rPr>
      <w:rFonts w:ascii="Consolas" w:hAnsi="Consolas"/>
      <w:noProof/>
    </w:rPr>
  </w:style>
  <w:style w:type="paragraph" w:customStyle="1" w:styleId="af3">
    <w:name w:val="Примечание"/>
    <w:basedOn w:val="a3"/>
    <w:qFormat/>
    <w:rsid w:val="00A956B9"/>
    <w:pPr>
      <w:keepNext/>
      <w:keepLines/>
      <w:pBdr>
        <w:top w:val="single" w:sz="4" w:space="4" w:color="808080"/>
        <w:left w:val="single" w:sz="4" w:space="4" w:color="808080"/>
        <w:bottom w:val="single" w:sz="4" w:space="4" w:color="808080"/>
        <w:right w:val="single" w:sz="4" w:space="4" w:color="808080"/>
      </w:pBdr>
    </w:pPr>
  </w:style>
  <w:style w:type="paragraph" w:styleId="af4">
    <w:name w:val="Title"/>
    <w:basedOn w:val="a3"/>
    <w:next w:val="a2"/>
    <w:link w:val="af5"/>
    <w:uiPriority w:val="10"/>
    <w:qFormat/>
    <w:rsid w:val="0059127E"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f5">
    <w:name w:val="Название Знак"/>
    <w:link w:val="af4"/>
    <w:uiPriority w:val="10"/>
    <w:rsid w:val="0059127E"/>
    <w:rPr>
      <w:rFonts w:eastAsia="Times New Roman"/>
      <w:color w:val="1F497D"/>
      <w:sz w:val="40"/>
      <w:lang w:eastAsia="ru-RU"/>
    </w:rPr>
  </w:style>
  <w:style w:type="table" w:styleId="af6">
    <w:name w:val="Table Grid"/>
    <w:basedOn w:val="a5"/>
    <w:uiPriority w:val="59"/>
    <w:rsid w:val="00E83F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name w:val="Таблица НПО"/>
    <w:basedOn w:val="a5"/>
    <w:uiPriority w:val="99"/>
    <w:qFormat/>
    <w:rsid w:val="0086093F"/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40" w:type="dxa"/>
        <w:bottom w:w="45" w:type="dxa"/>
      </w:tcMa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firstLineChars="0" w:firstLine="0"/>
        <w:contextualSpacing w:val="0"/>
        <w:mirrorIndents w:val="0"/>
        <w:jc w:val="center"/>
        <w:textboxTightWrap w:val="allLines"/>
      </w:pPr>
      <w:rPr>
        <w:rFonts w:ascii="Arial" w:hAnsi="Arial"/>
        <w:kern w:val="0"/>
        <w:sz w:val="20"/>
      </w:rPr>
      <w:tblPr/>
      <w:trPr>
        <w:tblHeader/>
      </w:trPr>
      <w:tcPr>
        <w:shd w:val="clear" w:color="auto" w:fill="D9D9D9"/>
        <w:tcMar>
          <w:top w:w="113" w:type="dxa"/>
          <w:left w:w="0" w:type="nil"/>
          <w:bottom w:w="113" w:type="dxa"/>
          <w:right w:w="0" w:type="nil"/>
        </w:tcMar>
      </w:tcPr>
    </w:tblStylePr>
    <w:tblStylePr w:type="band1Horz">
      <w:pPr>
        <w:wordWrap/>
        <w:spacing w:beforeLines="0" w:beforeAutospacing="0" w:afterLines="0" w:afterAutospacing="0"/>
      </w:pPr>
    </w:tblStylePr>
    <w:tblStylePr w:type="band2Horz">
      <w:pPr>
        <w:wordWrap/>
        <w:spacing w:beforeLines="0" w:beforeAutospacing="0" w:afterLines="0" w:afterAutospacing="0"/>
      </w:pPr>
      <w:tblPr/>
      <w:tcPr>
        <w:shd w:val="clear" w:color="auto" w:fill="F2F2F2"/>
      </w:tcPr>
    </w:tblStylePr>
  </w:style>
  <w:style w:type="paragraph" w:styleId="af1">
    <w:name w:val="List Paragraph"/>
    <w:basedOn w:val="a2"/>
    <w:uiPriority w:val="34"/>
    <w:qFormat/>
    <w:rsid w:val="00E61109"/>
    <w:pPr>
      <w:spacing w:before="60"/>
      <w:ind w:left="709" w:hanging="284"/>
      <w:jc w:val="both"/>
    </w:pPr>
    <w:rPr>
      <w:rFonts w:ascii="Arial" w:hAnsi="Arial"/>
      <w:sz w:val="20"/>
      <w:szCs w:val="20"/>
    </w:rPr>
  </w:style>
  <w:style w:type="paragraph" w:styleId="af8">
    <w:name w:val="caption"/>
    <w:basedOn w:val="a2"/>
    <w:next w:val="a2"/>
    <w:uiPriority w:val="35"/>
    <w:unhideWhenUsed/>
    <w:qFormat/>
    <w:rsid w:val="0059127E"/>
    <w:pPr>
      <w:spacing w:before="120" w:after="120"/>
      <w:jc w:val="right"/>
    </w:pPr>
    <w:rPr>
      <w:rFonts w:ascii="Arial" w:hAnsi="Arial"/>
      <w:bCs/>
      <w:sz w:val="20"/>
      <w:szCs w:val="18"/>
    </w:rPr>
  </w:style>
  <w:style w:type="numbering" w:customStyle="1" w:styleId="a0">
    <w:name w:val="Список эталон"/>
    <w:uiPriority w:val="99"/>
    <w:rsid w:val="00B4567F"/>
    <w:pPr>
      <w:numPr>
        <w:numId w:val="41"/>
      </w:numPr>
    </w:pPr>
  </w:style>
  <w:style w:type="paragraph" w:styleId="af9">
    <w:name w:val="header"/>
    <w:basedOn w:val="a2"/>
    <w:link w:val="afa"/>
    <w:uiPriority w:val="99"/>
    <w:unhideWhenUsed/>
    <w:rsid w:val="008D46D1"/>
    <w:pPr>
      <w:tabs>
        <w:tab w:val="center" w:pos="4677"/>
        <w:tab w:val="right" w:pos="9355"/>
      </w:tabs>
    </w:pPr>
    <w:rPr>
      <w:rFonts w:ascii="Arial" w:hAnsi="Arial"/>
      <w:color w:val="404040"/>
      <w:sz w:val="18"/>
      <w:szCs w:val="20"/>
    </w:rPr>
  </w:style>
  <w:style w:type="character" w:customStyle="1" w:styleId="afa">
    <w:name w:val="Верхний колонтитул Знак"/>
    <w:link w:val="af9"/>
    <w:uiPriority w:val="99"/>
    <w:rsid w:val="008D46D1"/>
    <w:rPr>
      <w:rFonts w:eastAsia="Calibri"/>
      <w:color w:val="404040"/>
      <w:sz w:val="18"/>
    </w:rPr>
  </w:style>
  <w:style w:type="paragraph" w:styleId="afb">
    <w:name w:val="footer"/>
    <w:basedOn w:val="a2"/>
    <w:link w:val="afc"/>
    <w:uiPriority w:val="99"/>
    <w:unhideWhenUsed/>
    <w:rsid w:val="008D46D1"/>
    <w:pPr>
      <w:tabs>
        <w:tab w:val="center" w:pos="4677"/>
        <w:tab w:val="right" w:pos="9355"/>
      </w:tabs>
    </w:pPr>
    <w:rPr>
      <w:rFonts w:ascii="Arial" w:hAnsi="Arial"/>
      <w:color w:val="404040"/>
      <w:sz w:val="18"/>
      <w:szCs w:val="20"/>
    </w:rPr>
  </w:style>
  <w:style w:type="character" w:customStyle="1" w:styleId="afc">
    <w:name w:val="Нижний колонтитул Знак"/>
    <w:link w:val="afb"/>
    <w:uiPriority w:val="99"/>
    <w:rsid w:val="008D46D1"/>
    <w:rPr>
      <w:rFonts w:eastAsia="Calibri"/>
      <w:color w:val="404040"/>
      <w:sz w:val="18"/>
    </w:rPr>
  </w:style>
  <w:style w:type="paragraph" w:styleId="afd">
    <w:name w:val="Balloon Text"/>
    <w:basedOn w:val="a2"/>
    <w:link w:val="afe"/>
    <w:uiPriority w:val="99"/>
    <w:semiHidden/>
    <w:unhideWhenUsed/>
    <w:rsid w:val="007F21B3"/>
    <w:pPr>
      <w:jc w:val="both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7F21B3"/>
    <w:rPr>
      <w:rFonts w:ascii="Tahoma" w:hAnsi="Tahoma" w:cs="Tahoma"/>
      <w:sz w:val="16"/>
      <w:szCs w:val="16"/>
    </w:rPr>
  </w:style>
  <w:style w:type="character" w:customStyle="1" w:styleId="ac">
    <w:name w:val="Название справочника Знак"/>
    <w:link w:val="ab"/>
    <w:rsid w:val="00CF55AC"/>
    <w:rPr>
      <w:rFonts w:eastAsia="Times New Roman"/>
      <w:b/>
      <w:lang w:eastAsia="ru-RU"/>
    </w:rPr>
  </w:style>
  <w:style w:type="character" w:customStyle="1" w:styleId="aff">
    <w:name w:val="Пояснение к заполнению"/>
    <w:uiPriority w:val="1"/>
    <w:qFormat/>
    <w:rsid w:val="0028677D"/>
    <w:rPr>
      <w:rFonts w:ascii="Arial" w:hAnsi="Arial"/>
      <w:i/>
      <w:color w:val="C0504D"/>
      <w:sz w:val="20"/>
    </w:rPr>
  </w:style>
  <w:style w:type="character" w:customStyle="1" w:styleId="ae">
    <w:name w:val="Название поля/пункт меню Знак"/>
    <w:link w:val="ad"/>
    <w:rsid w:val="00CF55AC"/>
    <w:rPr>
      <w:rFonts w:eastAsia="Times New Roman"/>
      <w:i/>
      <w:lang w:eastAsia="ru-RU"/>
    </w:rPr>
  </w:style>
  <w:style w:type="paragraph" w:styleId="aff0">
    <w:name w:val="annotation text"/>
    <w:basedOn w:val="a2"/>
    <w:link w:val="aff1"/>
    <w:rsid w:val="00CF55A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1">
    <w:name w:val="Текст примечания Знак"/>
    <w:link w:val="aff0"/>
    <w:rsid w:val="00CF55AC"/>
    <w:rPr>
      <w:rFonts w:eastAsia="Times New Roman"/>
      <w:lang w:eastAsia="ru-RU"/>
    </w:rPr>
  </w:style>
  <w:style w:type="paragraph" w:customStyle="1" w:styleId="aff2">
    <w:name w:val="Текст таблицы"/>
    <w:basedOn w:val="a3"/>
    <w:qFormat/>
    <w:rsid w:val="0015293A"/>
    <w:pPr>
      <w:spacing w:before="0"/>
      <w:jc w:val="left"/>
    </w:pPr>
  </w:style>
  <w:style w:type="character" w:styleId="aff3">
    <w:name w:val="annotation reference"/>
    <w:uiPriority w:val="99"/>
    <w:semiHidden/>
    <w:unhideWhenUsed/>
    <w:rsid w:val="009433E8"/>
    <w:rPr>
      <w:sz w:val="16"/>
      <w:szCs w:val="16"/>
    </w:rPr>
  </w:style>
  <w:style w:type="paragraph" w:styleId="aff4">
    <w:name w:val="annotation subject"/>
    <w:basedOn w:val="aff0"/>
    <w:next w:val="aff0"/>
    <w:link w:val="aff5"/>
    <w:uiPriority w:val="99"/>
    <w:semiHidden/>
    <w:unhideWhenUsed/>
    <w:rsid w:val="009433E8"/>
    <w:pPr>
      <w:overflowPunct/>
      <w:autoSpaceDE/>
      <w:autoSpaceDN/>
      <w:adjustRightInd/>
      <w:jc w:val="left"/>
      <w:textAlignment w:val="auto"/>
    </w:pPr>
    <w:rPr>
      <w:rFonts w:ascii="Times New Roman" w:eastAsia="Calibri" w:hAnsi="Times New Roman"/>
      <w:b/>
      <w:bCs/>
      <w:lang w:eastAsia="en-US"/>
    </w:rPr>
  </w:style>
  <w:style w:type="character" w:customStyle="1" w:styleId="aff5">
    <w:name w:val="Тема примечания Знак"/>
    <w:link w:val="aff4"/>
    <w:uiPriority w:val="99"/>
    <w:semiHidden/>
    <w:rsid w:val="009433E8"/>
    <w:rPr>
      <w:rFonts w:ascii="Times New Roman" w:eastAsia="Calibri" w:hAnsi="Times New Roman"/>
      <w:b/>
      <w:bCs/>
      <w:lang w:eastAsia="ru-RU"/>
    </w:rPr>
  </w:style>
  <w:style w:type="paragraph" w:styleId="aff6">
    <w:name w:val="Revision"/>
    <w:hidden/>
    <w:uiPriority w:val="99"/>
    <w:semiHidden/>
    <w:rsid w:val="009433E8"/>
    <w:rPr>
      <w:rFonts w:ascii="Times New Roman" w:hAnsi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qFormat/>
    <w:rsid w:val="008C44F6"/>
    <w:pPr>
      <w:widowControl w:val="0"/>
    </w:pPr>
    <w:rPr>
      <w:rFonts w:eastAsia="Times New Roman" w:cs="Arial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F7A22-166C-4E51-9632-A8E94383A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2731</Words>
  <Characters>15569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Кассихин Станислав (Kassikhin_SS)</dc:creator>
  <cp:keywords/>
  <cp:lastModifiedBy>Карпочева Оксана Сергеевна</cp:lastModifiedBy>
  <cp:revision>3</cp:revision>
  <cp:lastPrinted>2024-05-15T11:18:00Z</cp:lastPrinted>
  <dcterms:created xsi:type="dcterms:W3CDTF">2024-05-29T05:52:00Z</dcterms:created>
  <dcterms:modified xsi:type="dcterms:W3CDTF">2024-06-03T11:31:00Z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ное название проекта">
    <vt:lpwstr>[Полное название проекта]</vt:lpwstr>
  </property>
  <property fmtid="{D5CDD505-2E9C-101B-9397-08002B2CF9AE}" pid="3" name="INSTALL_ID">
    <vt:lpwstr>36136</vt:lpwstr>
  </property>
  <property fmtid="{D5CDD505-2E9C-101B-9397-08002B2CF9AE}" pid="4" name="Дата регистрации проекта">
    <vt:lpwstr>[Дата регистрации проекта]</vt:lpwstr>
  </property>
  <property fmtid="{D5CDD505-2E9C-101B-9397-08002B2CF9AE}" pid="5" name="Регистрационный номер проекта">
    <vt:lpwstr>[Регистрационный номер проекта]</vt:lpwstr>
  </property>
  <property fmtid="{D5CDD505-2E9C-101B-9397-08002B2CF9AE}" pid="6" name="Р*Подписывающий...*Должность">
    <vt:lpwstr>[Должность]</vt:lpwstr>
  </property>
  <property fmtid="{D5CDD505-2E9C-101B-9397-08002B2CF9AE}" pid="7" name="Р*Подписывающий...*Фамилия И.О.">
    <vt:lpwstr>[Фамилия И.О.]</vt:lpwstr>
  </property>
  <property fmtid="{D5CDD505-2E9C-101B-9397-08002B2CF9AE}" pid="8" name="И.О. Фамилия подписывающего">
    <vt:lpwstr>[И.О. Фамилия подписывающего]</vt:lpwstr>
  </property>
</Properties>
</file>